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2870" w14:textId="77777777" w:rsidR="006E79B7" w:rsidRPr="00E31F99" w:rsidRDefault="006E79B7" w:rsidP="006E79B7">
      <w:pPr>
        <w:pStyle w:val="Balk9"/>
        <w:spacing w:before="60"/>
        <w:ind w:left="-108" w:right="-142"/>
        <w:rPr>
          <w:rFonts w:asciiTheme="minorHAnsi" w:hAnsiTheme="minorHAnsi" w:cstheme="minorHAnsi"/>
          <w:sz w:val="22"/>
          <w:szCs w:val="22"/>
        </w:rPr>
      </w:pPr>
      <w:r w:rsidRPr="00E31F99">
        <w:rPr>
          <w:rFonts w:asciiTheme="minorHAnsi" w:hAnsiTheme="minorHAnsi" w:cstheme="minorHAnsi"/>
          <w:sz w:val="22"/>
          <w:szCs w:val="22"/>
        </w:rPr>
        <w:t>2013/53/EU YÖNETMELİĞİNE GÖRE UYGUNLUK DEĞERLENDİRME BAŞVURU FORMU</w:t>
      </w:r>
    </w:p>
    <w:p w14:paraId="57120BCE" w14:textId="77777777" w:rsidR="006E79B7" w:rsidRPr="00E31F99" w:rsidRDefault="006E79B7" w:rsidP="006E79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F99">
        <w:rPr>
          <w:rFonts w:asciiTheme="minorHAnsi" w:hAnsiTheme="minorHAnsi" w:cstheme="minorHAnsi"/>
          <w:i/>
          <w:sz w:val="22"/>
          <w:szCs w:val="24"/>
        </w:rPr>
        <w:t>CONFORMITY ASSESSMENT APPLICATION FORM ACCORDING TO DIRECTIVE 2013/53/EU</w:t>
      </w:r>
    </w:p>
    <w:p w14:paraId="6A5BC3BD" w14:textId="77777777" w:rsidR="006E79B7" w:rsidRPr="00E31F99" w:rsidRDefault="006E79B7" w:rsidP="00E04367">
      <w:pPr>
        <w:pStyle w:val="GvdeMetni"/>
        <w:ind w:right="-142"/>
        <w:jc w:val="center"/>
        <w:rPr>
          <w:rFonts w:asciiTheme="minorHAnsi" w:hAnsiTheme="minorHAnsi" w:cstheme="minorHAnsi"/>
          <w:sz w:val="12"/>
          <w:szCs w:val="12"/>
        </w:rPr>
      </w:pPr>
    </w:p>
    <w:p w14:paraId="5D711BB3" w14:textId="77777777" w:rsidR="006E79B7" w:rsidRPr="00E31F99" w:rsidRDefault="006E79B7" w:rsidP="006E79B7">
      <w:pPr>
        <w:pStyle w:val="GvdeMetni"/>
        <w:ind w:left="-142" w:right="-142"/>
        <w:jc w:val="center"/>
        <w:rPr>
          <w:rFonts w:asciiTheme="minorHAnsi" w:hAnsiTheme="minorHAnsi" w:cstheme="minorHAnsi"/>
          <w:sz w:val="20"/>
        </w:rPr>
      </w:pPr>
      <w:proofErr w:type="spellStart"/>
      <w:r w:rsidRPr="00E31F99">
        <w:rPr>
          <w:rFonts w:asciiTheme="minorHAnsi" w:hAnsiTheme="minorHAnsi" w:cstheme="minorHAnsi"/>
          <w:sz w:val="20"/>
        </w:rPr>
        <w:t>Aşağıda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özell</w:t>
      </w:r>
      <w:smartTag w:uri="urn:schemas-microsoft-com:office:smarttags" w:element="PersonName">
        <w:r w:rsidRPr="00E31F99">
          <w:rPr>
            <w:rFonts w:asciiTheme="minorHAnsi" w:hAnsiTheme="minorHAnsi" w:cstheme="minorHAnsi"/>
            <w:sz w:val="20"/>
          </w:rPr>
          <w:t>ik</w:t>
        </w:r>
      </w:smartTag>
      <w:r w:rsidRPr="00E31F99">
        <w:rPr>
          <w:rFonts w:asciiTheme="minorHAnsi" w:hAnsiTheme="minorHAnsi" w:cstheme="minorHAnsi"/>
          <w:sz w:val="20"/>
        </w:rPr>
        <w:t>leri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belirtilen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ürün</w:t>
      </w:r>
      <w:proofErr w:type="spellEnd"/>
      <w:r w:rsidRPr="00E31F99">
        <w:rPr>
          <w:rFonts w:asciiTheme="minorHAnsi" w:hAnsiTheme="minorHAnsi" w:cstheme="minorHAnsi"/>
          <w:sz w:val="20"/>
        </w:rPr>
        <w:t>(</w:t>
      </w:r>
      <w:proofErr w:type="spellStart"/>
      <w:r w:rsidRPr="00E31F99">
        <w:rPr>
          <w:rFonts w:asciiTheme="minorHAnsi" w:hAnsiTheme="minorHAnsi" w:cstheme="minorHAnsi"/>
          <w:sz w:val="20"/>
        </w:rPr>
        <w:t>ler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E31F99">
        <w:rPr>
          <w:rFonts w:asciiTheme="minorHAnsi" w:hAnsiTheme="minorHAnsi" w:cstheme="minorHAnsi"/>
          <w:sz w:val="20"/>
        </w:rPr>
        <w:t>için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uygunluk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değerlendirme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fiyat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teklifinizi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göndermenizi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rica</w:t>
      </w:r>
      <w:proofErr w:type="spellEnd"/>
      <w:r w:rsidRPr="00E31F9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31F99">
        <w:rPr>
          <w:rFonts w:asciiTheme="minorHAnsi" w:hAnsiTheme="minorHAnsi" w:cstheme="minorHAnsi"/>
          <w:sz w:val="20"/>
        </w:rPr>
        <w:t>ederiz</w:t>
      </w:r>
      <w:proofErr w:type="spellEnd"/>
      <w:r w:rsidRPr="00E31F99">
        <w:rPr>
          <w:rFonts w:asciiTheme="minorHAnsi" w:hAnsiTheme="minorHAnsi" w:cstheme="minorHAnsi"/>
          <w:sz w:val="20"/>
        </w:rPr>
        <w:t>.</w:t>
      </w:r>
    </w:p>
    <w:p w14:paraId="57408D66" w14:textId="77777777" w:rsidR="006E79B7" w:rsidRPr="00E31F99" w:rsidRDefault="006E79B7" w:rsidP="006E79B7">
      <w:pPr>
        <w:ind w:left="-142" w:right="-142"/>
        <w:jc w:val="center"/>
        <w:rPr>
          <w:rFonts w:asciiTheme="minorHAnsi" w:hAnsiTheme="minorHAnsi" w:cstheme="minorHAnsi"/>
          <w:i/>
        </w:rPr>
      </w:pPr>
      <w:r w:rsidRPr="00E31F99">
        <w:rPr>
          <w:rFonts w:asciiTheme="minorHAnsi" w:hAnsiTheme="minorHAnsi" w:cstheme="minorHAnsi"/>
          <w:i/>
        </w:rPr>
        <w:t>We kindly request to submit your conformity assessment quotation for below mentioned product(s).</w:t>
      </w:r>
    </w:p>
    <w:p w14:paraId="627D670E" w14:textId="77777777" w:rsidR="006E79B7" w:rsidRPr="00E31F99" w:rsidRDefault="006E79B7" w:rsidP="006E79B7">
      <w:pPr>
        <w:ind w:left="-142" w:right="-142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E79B7" w:rsidRPr="00E31F99" w14:paraId="17949D70" w14:textId="77777777" w:rsidTr="002C7819">
        <w:trPr>
          <w:trHeight w:val="39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7FE77E97" w14:textId="77777777" w:rsidR="006E79B7" w:rsidRPr="00E31F99" w:rsidRDefault="006E79B7" w:rsidP="002C7819">
            <w:pPr>
              <w:pStyle w:val="Balk1"/>
              <w:tabs>
                <w:tab w:val="left" w:pos="851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Üretici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proofErr w:type="gramStart"/>
            <w:r w:rsidRPr="00E31F99">
              <w:rPr>
                <w:rFonts w:asciiTheme="minorHAnsi" w:hAnsiTheme="minorHAnsi" w:cstheme="minorHAnsi"/>
                <w:sz w:val="20"/>
              </w:rPr>
              <w:t>Adı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  <w:p w14:paraId="6EF06662" w14:textId="77777777" w:rsidR="006E79B7" w:rsidRPr="00E31F99" w:rsidRDefault="006E79B7" w:rsidP="002C7819">
            <w:pPr>
              <w:pStyle w:val="Balk2"/>
              <w:tabs>
                <w:tab w:val="left" w:pos="993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Name of Manufacturer Company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E79B7" w:rsidRPr="00E31F99" w14:paraId="76A6F2EB" w14:textId="77777777" w:rsidTr="002C7819">
        <w:tc>
          <w:tcPr>
            <w:tcW w:w="10173" w:type="dxa"/>
          </w:tcPr>
          <w:p w14:paraId="3B689174" w14:textId="77777777" w:rsidR="006E79B7" w:rsidRPr="00E31F99" w:rsidRDefault="006E79B7" w:rsidP="002C7819">
            <w:pPr>
              <w:tabs>
                <w:tab w:val="left" w:pos="851"/>
                <w:tab w:val="left" w:pos="993"/>
                <w:tab w:val="left" w:pos="2694"/>
              </w:tabs>
              <w:rPr>
                <w:rFonts w:asciiTheme="minorHAnsi" w:hAnsiTheme="minorHAnsi" w:cstheme="minorHAnsi"/>
                <w:b/>
              </w:rPr>
            </w:pPr>
            <w:r w:rsidRPr="00E31F99">
              <w:rPr>
                <w:rFonts w:asciiTheme="minorHAnsi" w:hAnsiTheme="minorHAnsi" w:cstheme="minorHAnsi"/>
                <w:b/>
              </w:rPr>
              <w:t>Adres</w:t>
            </w:r>
            <w:r w:rsidRPr="00E31F99">
              <w:rPr>
                <w:rFonts w:asciiTheme="minorHAnsi" w:hAnsiTheme="minorHAnsi" w:cstheme="minorHAnsi"/>
                <w:b/>
              </w:rPr>
              <w:tab/>
              <w:t>:</w:t>
            </w:r>
          </w:p>
          <w:p w14:paraId="35A0D8B9" w14:textId="77777777" w:rsidR="006E79B7" w:rsidRPr="00E31F99" w:rsidRDefault="006E79B7" w:rsidP="002C7819">
            <w:pPr>
              <w:pStyle w:val="Balk2"/>
              <w:tabs>
                <w:tab w:val="left" w:pos="993"/>
                <w:tab w:val="left" w:pos="2694"/>
              </w:tabs>
              <w:rPr>
                <w:rFonts w:asciiTheme="minorHAnsi" w:hAnsiTheme="minorHAnsi" w:cstheme="minorHAnsi"/>
                <w:i w:val="0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Address</w:t>
            </w:r>
          </w:p>
        </w:tc>
      </w:tr>
      <w:tr w:rsidR="006E79B7" w:rsidRPr="00E31F99" w14:paraId="2CF8F19F" w14:textId="77777777" w:rsidTr="002C7819">
        <w:tc>
          <w:tcPr>
            <w:tcW w:w="10173" w:type="dxa"/>
          </w:tcPr>
          <w:p w14:paraId="7DC206AC" w14:textId="77777777" w:rsidR="006E79B7" w:rsidRPr="00E31F99" w:rsidRDefault="006E79B7" w:rsidP="002C7819">
            <w:pPr>
              <w:pStyle w:val="Balk1"/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:                                                                         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Faks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 :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  <w:p w14:paraId="1786E481" w14:textId="58E74FC8" w:rsidR="006E79B7" w:rsidRPr="00E31F99" w:rsidRDefault="006E79B7" w:rsidP="002C7819">
            <w:pPr>
              <w:pStyle w:val="Balk2"/>
              <w:tabs>
                <w:tab w:val="left" w:pos="851"/>
                <w:tab w:val="left" w:pos="3402"/>
                <w:tab w:val="left" w:pos="4678"/>
                <w:tab w:val="left" w:pos="6237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Phone number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Fax number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   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E79B7" w:rsidRPr="00E31F99" w14:paraId="7B8B7AE2" w14:textId="77777777" w:rsidTr="002C7819">
        <w:trPr>
          <w:trHeight w:val="463"/>
        </w:trPr>
        <w:tc>
          <w:tcPr>
            <w:tcW w:w="10173" w:type="dxa"/>
            <w:tcBorders>
              <w:bottom w:val="nil"/>
            </w:tcBorders>
          </w:tcPr>
          <w:p w14:paraId="655A228C" w14:textId="2D4FDB07" w:rsidR="006E79B7" w:rsidRPr="00E31F99" w:rsidRDefault="006E79B7" w:rsidP="002C7819">
            <w:pPr>
              <w:pStyle w:val="Balk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 xml:space="preserve">Vergi </w:t>
            </w:r>
            <w:proofErr w:type="spellStart"/>
            <w:proofErr w:type="gramStart"/>
            <w:r w:rsidRPr="00E31F99">
              <w:rPr>
                <w:rFonts w:asciiTheme="minorHAnsi" w:hAnsiTheme="minorHAnsi" w:cstheme="minorHAnsi"/>
                <w:sz w:val="20"/>
              </w:rPr>
              <w:t>Dairesi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  <w:r w:rsidRPr="00E31F99">
              <w:rPr>
                <w:rFonts w:asciiTheme="minorHAnsi" w:hAnsiTheme="minorHAnsi" w:cstheme="minorHAnsi"/>
                <w:sz w:val="20"/>
              </w:rPr>
              <w:tab/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 Vergi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Dairesi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 :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  <w:p w14:paraId="4DEC4121" w14:textId="5C210CD0" w:rsidR="006E79B7" w:rsidRPr="00E31F99" w:rsidRDefault="006E79B7" w:rsidP="002C7819">
            <w:pPr>
              <w:pStyle w:val="Balk2"/>
              <w:tabs>
                <w:tab w:val="left" w:pos="1276"/>
                <w:tab w:val="left" w:pos="3402"/>
                <w:tab w:val="left" w:pos="6237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 xml:space="preserve">Tax Office                                                                             </w:t>
            </w:r>
            <w:r w:rsidR="00E31F9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31F99">
              <w:rPr>
                <w:rFonts w:asciiTheme="minorHAnsi" w:hAnsiTheme="minorHAnsi" w:cstheme="minorHAnsi"/>
                <w:sz w:val="20"/>
              </w:rPr>
              <w:t xml:space="preserve">  Tax Office Number</w:t>
            </w:r>
          </w:p>
        </w:tc>
      </w:tr>
      <w:tr w:rsidR="006E79B7" w:rsidRPr="00E31F99" w14:paraId="1B62487B" w14:textId="77777777" w:rsidTr="002C7819">
        <w:tc>
          <w:tcPr>
            <w:tcW w:w="10173" w:type="dxa"/>
            <w:tcBorders>
              <w:bottom w:val="single" w:sz="4" w:space="0" w:color="auto"/>
            </w:tcBorders>
          </w:tcPr>
          <w:p w14:paraId="30F61F85" w14:textId="0896CB37" w:rsidR="006E79B7" w:rsidRPr="00E31F99" w:rsidRDefault="006E79B7" w:rsidP="002C7819">
            <w:pPr>
              <w:pStyle w:val="Balk1"/>
              <w:tabs>
                <w:tab w:val="left" w:pos="1701"/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İlgili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proofErr w:type="gramStart"/>
            <w:r w:rsidRPr="00E31F99">
              <w:rPr>
                <w:rFonts w:asciiTheme="minorHAnsi" w:hAnsiTheme="minorHAnsi" w:cstheme="minorHAnsi"/>
                <w:sz w:val="20"/>
              </w:rPr>
              <w:t>Kişi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 :</w:t>
            </w:r>
            <w:proofErr w:type="gramEnd"/>
            <w:r w:rsidRPr="00E31F99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</w:t>
            </w:r>
            <w:r w:rsidR="00E31F99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E31F99">
              <w:rPr>
                <w:rFonts w:asciiTheme="minorHAnsi" w:hAnsiTheme="minorHAnsi" w:cstheme="minorHAnsi"/>
                <w:sz w:val="20"/>
              </w:rPr>
              <w:t xml:space="preserve"> e-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posta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>:</w:t>
            </w:r>
          </w:p>
          <w:p w14:paraId="6D240F0D" w14:textId="77777777" w:rsidR="006E79B7" w:rsidRPr="00E31F99" w:rsidRDefault="006E79B7" w:rsidP="002C7819">
            <w:pPr>
              <w:pStyle w:val="Balk2"/>
              <w:tabs>
                <w:tab w:val="left" w:pos="4821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Contact Person                                                                       e-mail</w:t>
            </w:r>
          </w:p>
        </w:tc>
      </w:tr>
      <w:tr w:rsidR="006E79B7" w:rsidRPr="00E31F99" w14:paraId="5E16BDAA" w14:textId="77777777" w:rsidTr="002C7819">
        <w:trPr>
          <w:trHeight w:hRule="exact" w:val="12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248359BF" w14:textId="77777777" w:rsidR="006E79B7" w:rsidRPr="00E31F99" w:rsidRDefault="006E79B7" w:rsidP="002C7819">
            <w:pPr>
              <w:pStyle w:val="Balk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E79B7" w:rsidRPr="00E31F99" w14:paraId="56A955EC" w14:textId="77777777" w:rsidTr="002C7819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71553" w14:textId="77777777" w:rsidR="006E79B7" w:rsidRPr="00E31F99" w:rsidRDefault="006E79B7" w:rsidP="002C7819">
            <w:pPr>
              <w:pStyle w:val="Balk2"/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Aşağıdaki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tabloyu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,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sadece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başvuru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yapan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firma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ile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üretici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firma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farklı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ise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doldurunuz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  <w:lang w:val="fr-FR"/>
              </w:rPr>
              <w:t>.</w:t>
            </w:r>
          </w:p>
          <w:p w14:paraId="462FC25E" w14:textId="77777777" w:rsidR="006E79B7" w:rsidRDefault="006E79B7" w:rsidP="002C7819">
            <w:pPr>
              <w:pStyle w:val="Balk2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Please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fill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in the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below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table,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only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if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applicant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company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and manufacturer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company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 xml:space="preserve"> are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different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  <w:r w:rsidRPr="00E31F99">
              <w:rPr>
                <w:rFonts w:asciiTheme="minorHAnsi" w:hAnsiTheme="minorHAnsi" w:cstheme="minorHAnsi"/>
                <w:b/>
                <w:sz w:val="20"/>
                <w:lang w:val="fr-FR"/>
              </w:rPr>
              <w:t xml:space="preserve"> </w:t>
            </w:r>
          </w:p>
          <w:p w14:paraId="5879E093" w14:textId="77777777" w:rsidR="00193186" w:rsidRPr="00193186" w:rsidRDefault="00193186" w:rsidP="00193186">
            <w:pPr>
              <w:rPr>
                <w:lang w:val="fr-FR"/>
              </w:rPr>
            </w:pPr>
          </w:p>
        </w:tc>
      </w:tr>
      <w:tr w:rsidR="006E79B7" w:rsidRPr="00E31F99" w14:paraId="7ED469C5" w14:textId="77777777" w:rsidTr="002C7819">
        <w:tc>
          <w:tcPr>
            <w:tcW w:w="10173" w:type="dxa"/>
            <w:tcBorders>
              <w:top w:val="single" w:sz="4" w:space="0" w:color="auto"/>
            </w:tcBorders>
          </w:tcPr>
          <w:p w14:paraId="39521581" w14:textId="77777777" w:rsidR="006E79B7" w:rsidRPr="00E31F99" w:rsidRDefault="006E79B7" w:rsidP="002C7819">
            <w:pPr>
              <w:pStyle w:val="Balk1"/>
              <w:tabs>
                <w:tab w:val="left" w:pos="851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Başvuran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Adı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>:</w:t>
            </w:r>
          </w:p>
          <w:p w14:paraId="1D0FB661" w14:textId="77777777" w:rsidR="006E79B7" w:rsidRPr="00E31F99" w:rsidRDefault="006E79B7" w:rsidP="002C7819">
            <w:pPr>
              <w:pStyle w:val="Balk2"/>
              <w:tabs>
                <w:tab w:val="left" w:pos="993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 xml:space="preserve">Name of Applicant </w:t>
            </w:r>
          </w:p>
        </w:tc>
      </w:tr>
      <w:tr w:rsidR="006E79B7" w:rsidRPr="00E31F99" w14:paraId="26F4D1CE" w14:textId="77777777" w:rsidTr="002C7819">
        <w:tc>
          <w:tcPr>
            <w:tcW w:w="10173" w:type="dxa"/>
          </w:tcPr>
          <w:p w14:paraId="35EAB629" w14:textId="77777777" w:rsidR="006E79B7" w:rsidRPr="00E31F99" w:rsidRDefault="006E79B7" w:rsidP="002C7819">
            <w:pPr>
              <w:tabs>
                <w:tab w:val="left" w:pos="851"/>
                <w:tab w:val="left" w:pos="993"/>
                <w:tab w:val="left" w:pos="2694"/>
              </w:tabs>
              <w:rPr>
                <w:rFonts w:asciiTheme="minorHAnsi" w:hAnsiTheme="minorHAnsi" w:cstheme="minorHAnsi"/>
                <w:b/>
              </w:rPr>
            </w:pPr>
            <w:r w:rsidRPr="00E31F99">
              <w:rPr>
                <w:rFonts w:asciiTheme="minorHAnsi" w:hAnsiTheme="minorHAnsi" w:cstheme="minorHAnsi"/>
                <w:b/>
              </w:rPr>
              <w:t>Adres</w:t>
            </w:r>
            <w:r w:rsidRPr="00E31F99">
              <w:rPr>
                <w:rFonts w:asciiTheme="minorHAnsi" w:hAnsiTheme="minorHAnsi" w:cstheme="minorHAnsi"/>
                <w:b/>
              </w:rPr>
              <w:tab/>
              <w:t>:</w:t>
            </w:r>
          </w:p>
          <w:p w14:paraId="085B05A9" w14:textId="77777777" w:rsidR="006E79B7" w:rsidRPr="00E31F99" w:rsidRDefault="006E79B7" w:rsidP="002C7819">
            <w:pPr>
              <w:pStyle w:val="Balk2"/>
              <w:tabs>
                <w:tab w:val="left" w:pos="993"/>
                <w:tab w:val="left" w:pos="2694"/>
              </w:tabs>
              <w:rPr>
                <w:rFonts w:asciiTheme="minorHAnsi" w:hAnsiTheme="minorHAnsi" w:cstheme="minorHAnsi"/>
                <w:i w:val="0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Address</w:t>
            </w:r>
          </w:p>
        </w:tc>
      </w:tr>
      <w:tr w:rsidR="006E79B7" w:rsidRPr="00E31F99" w14:paraId="37434A88" w14:textId="77777777" w:rsidTr="002C7819">
        <w:tc>
          <w:tcPr>
            <w:tcW w:w="10173" w:type="dxa"/>
          </w:tcPr>
          <w:p w14:paraId="19218229" w14:textId="77777777" w:rsidR="006E79B7" w:rsidRPr="00E31F99" w:rsidRDefault="006E79B7" w:rsidP="002C7819">
            <w:pPr>
              <w:pStyle w:val="Balk1"/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:                                                                         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Faks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 :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  <w:p w14:paraId="358B2CD2" w14:textId="744774B6" w:rsidR="006E79B7" w:rsidRPr="00E31F99" w:rsidRDefault="006E79B7" w:rsidP="002C7819">
            <w:pPr>
              <w:pStyle w:val="Balk2"/>
              <w:tabs>
                <w:tab w:val="left" w:pos="851"/>
                <w:tab w:val="left" w:pos="3402"/>
                <w:tab w:val="left" w:pos="4678"/>
                <w:tab w:val="left" w:pos="6237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Phone number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 Fax number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   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E79B7" w:rsidRPr="00E31F99" w14:paraId="526B8083" w14:textId="77777777" w:rsidTr="002C7819">
        <w:tc>
          <w:tcPr>
            <w:tcW w:w="10173" w:type="dxa"/>
            <w:tcBorders>
              <w:bottom w:val="nil"/>
            </w:tcBorders>
          </w:tcPr>
          <w:p w14:paraId="2B8F1FDF" w14:textId="3230047C" w:rsidR="006E79B7" w:rsidRPr="00E31F99" w:rsidRDefault="006E79B7" w:rsidP="002C7819">
            <w:pPr>
              <w:pStyle w:val="Balk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 xml:space="preserve">Vergi </w:t>
            </w:r>
            <w:proofErr w:type="gramStart"/>
            <w:r w:rsidRPr="00E31F99">
              <w:rPr>
                <w:rFonts w:asciiTheme="minorHAnsi" w:hAnsiTheme="minorHAnsi" w:cstheme="minorHAnsi"/>
                <w:sz w:val="20"/>
              </w:rPr>
              <w:t>Dairesi :</w:t>
            </w:r>
            <w:proofErr w:type="gramEnd"/>
            <w:r w:rsidRPr="00E31F99">
              <w:rPr>
                <w:rFonts w:asciiTheme="minorHAnsi" w:hAnsiTheme="minorHAnsi" w:cstheme="minorHAnsi"/>
                <w:sz w:val="20"/>
              </w:rPr>
              <w:tab/>
            </w:r>
            <w:r w:rsidRPr="00E31F99">
              <w:rPr>
                <w:rFonts w:asciiTheme="minorHAnsi" w:hAnsiTheme="minorHAnsi" w:cstheme="minorHAnsi"/>
                <w:sz w:val="20"/>
              </w:rPr>
              <w:tab/>
              <w:t xml:space="preserve">                       Vergi 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Dairesi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No.  :</w:t>
            </w:r>
            <w:r w:rsidRPr="00E31F99">
              <w:rPr>
                <w:rFonts w:asciiTheme="minorHAnsi" w:hAnsiTheme="minorHAnsi" w:cstheme="minorHAnsi"/>
                <w:sz w:val="20"/>
              </w:rPr>
              <w:tab/>
            </w:r>
          </w:p>
          <w:p w14:paraId="2CC66709" w14:textId="063C8E05" w:rsidR="006E79B7" w:rsidRPr="00E31F99" w:rsidRDefault="006E79B7" w:rsidP="002C7819">
            <w:pPr>
              <w:pStyle w:val="Balk2"/>
              <w:tabs>
                <w:tab w:val="left" w:pos="1276"/>
                <w:tab w:val="left" w:pos="3402"/>
                <w:tab w:val="left" w:pos="6237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 xml:space="preserve">Tax Office                                                                              </w:t>
            </w:r>
            <w:r w:rsidR="00E31F9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31F99">
              <w:rPr>
                <w:rFonts w:asciiTheme="minorHAnsi" w:hAnsiTheme="minorHAnsi" w:cstheme="minorHAnsi"/>
                <w:sz w:val="20"/>
              </w:rPr>
              <w:t xml:space="preserve"> Tax Office Number</w:t>
            </w:r>
          </w:p>
        </w:tc>
      </w:tr>
      <w:tr w:rsidR="006E79B7" w:rsidRPr="00E31F99" w14:paraId="1021720F" w14:textId="77777777" w:rsidTr="002C7819">
        <w:tc>
          <w:tcPr>
            <w:tcW w:w="10173" w:type="dxa"/>
            <w:tcBorders>
              <w:bottom w:val="single" w:sz="4" w:space="0" w:color="auto"/>
            </w:tcBorders>
          </w:tcPr>
          <w:p w14:paraId="012DFCEE" w14:textId="234E19B2" w:rsidR="006E79B7" w:rsidRPr="00E31F99" w:rsidRDefault="006E79B7" w:rsidP="002C7819">
            <w:pPr>
              <w:pStyle w:val="Balk1"/>
              <w:tabs>
                <w:tab w:val="left" w:pos="1701"/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İlgili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proofErr w:type="gramStart"/>
            <w:r w:rsidRPr="00E31F99">
              <w:rPr>
                <w:rFonts w:asciiTheme="minorHAnsi" w:hAnsiTheme="minorHAnsi" w:cstheme="minorHAnsi"/>
                <w:sz w:val="20"/>
              </w:rPr>
              <w:t>Kişi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 xml:space="preserve">  :</w:t>
            </w:r>
            <w:proofErr w:type="gramEnd"/>
            <w:r w:rsidRPr="00E31F99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</w:t>
            </w:r>
            <w:r w:rsidR="00E31F99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E31F99">
              <w:rPr>
                <w:rFonts w:asciiTheme="minorHAnsi" w:hAnsiTheme="minorHAnsi" w:cstheme="minorHAnsi"/>
                <w:sz w:val="20"/>
              </w:rPr>
              <w:t xml:space="preserve">  e-</w:t>
            </w:r>
            <w:proofErr w:type="spellStart"/>
            <w:r w:rsidRPr="00E31F99">
              <w:rPr>
                <w:rFonts w:asciiTheme="minorHAnsi" w:hAnsiTheme="minorHAnsi" w:cstheme="minorHAnsi"/>
                <w:sz w:val="20"/>
              </w:rPr>
              <w:t>posta</w:t>
            </w:r>
            <w:proofErr w:type="spellEnd"/>
            <w:r w:rsidRPr="00E31F99">
              <w:rPr>
                <w:rFonts w:asciiTheme="minorHAnsi" w:hAnsiTheme="minorHAnsi" w:cstheme="minorHAnsi"/>
                <w:sz w:val="20"/>
              </w:rPr>
              <w:t>:</w:t>
            </w:r>
          </w:p>
          <w:p w14:paraId="5C4CFA0B" w14:textId="77777777" w:rsidR="006E79B7" w:rsidRPr="00E31F99" w:rsidRDefault="006E79B7" w:rsidP="002C7819">
            <w:pPr>
              <w:pStyle w:val="Balk2"/>
              <w:tabs>
                <w:tab w:val="left" w:pos="4821"/>
              </w:tabs>
              <w:rPr>
                <w:rFonts w:asciiTheme="minorHAnsi" w:hAnsiTheme="minorHAnsi" w:cstheme="minorHAnsi"/>
                <w:sz w:val="20"/>
              </w:rPr>
            </w:pPr>
            <w:r w:rsidRPr="00E31F99">
              <w:rPr>
                <w:rFonts w:asciiTheme="minorHAnsi" w:hAnsiTheme="minorHAnsi" w:cstheme="minorHAnsi"/>
                <w:sz w:val="20"/>
              </w:rPr>
              <w:t>Contact Person                                                                       e-mail</w:t>
            </w:r>
          </w:p>
        </w:tc>
      </w:tr>
    </w:tbl>
    <w:p w14:paraId="6E216444" w14:textId="77777777" w:rsidR="008625AE" w:rsidRPr="00E31F99" w:rsidRDefault="008625AE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520"/>
        <w:gridCol w:w="2882"/>
        <w:gridCol w:w="612"/>
        <w:gridCol w:w="2648"/>
        <w:gridCol w:w="567"/>
      </w:tblGrid>
      <w:tr w:rsidR="00E51539" w:rsidRPr="00E31F99" w14:paraId="4CE771A5" w14:textId="77777777" w:rsidTr="00E51539">
        <w:tc>
          <w:tcPr>
            <w:tcW w:w="2972" w:type="dxa"/>
            <w:vAlign w:val="center"/>
          </w:tcPr>
          <w:p w14:paraId="12107519" w14:textId="77777777" w:rsidR="00E51539" w:rsidRPr="00E31F99" w:rsidRDefault="00E51539" w:rsidP="00E51539">
            <w:pPr>
              <w:pStyle w:val="Balk2"/>
              <w:tabs>
                <w:tab w:val="left" w:pos="3127"/>
              </w:tabs>
              <w:spacing w:line="200" w:lineRule="exact"/>
              <w:rPr>
                <w:rStyle w:val="Gvdemetni2MicrosoftSansSerif7pt"/>
                <w:rFonts w:asciiTheme="minorHAnsi" w:hAnsiTheme="minorHAnsi" w:cstheme="minorHAnsi"/>
                <w:sz w:val="12"/>
              </w:rPr>
            </w:pPr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 xml:space="preserve">Su Aracı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18"/>
              </w:rPr>
              <w:t>Modülü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                    </w:t>
            </w:r>
          </w:p>
          <w:p w14:paraId="1C69053E" w14:textId="77777777" w:rsidR="00E51539" w:rsidRPr="00E31F99" w:rsidRDefault="00E51539" w:rsidP="00E51539">
            <w:pPr>
              <w:rPr>
                <w:rFonts w:asciiTheme="minorHAnsi" w:eastAsia="Microsoft Sans Serif" w:hAnsiTheme="minorHAnsi" w:cstheme="minorHAnsi"/>
                <w:i/>
                <w:color w:val="000000"/>
                <w:sz w:val="14"/>
                <w:szCs w:val="14"/>
                <w:shd w:val="clear" w:color="auto" w:fill="FFFFFF"/>
                <w:lang w:val="en-US" w:bidi="en-US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t>Watercraft Design Category</w:t>
            </w:r>
            <w:r w:rsidRPr="00E31F99">
              <w:rPr>
                <w:rFonts w:asciiTheme="minorHAnsi" w:hAnsiTheme="minorHAnsi" w:cstheme="minorHAnsi"/>
              </w:rPr>
              <w:t xml:space="preserve"> </w:t>
            </w: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Conformity Assessment Modul</w:t>
            </w:r>
          </w:p>
        </w:tc>
        <w:tc>
          <w:tcPr>
            <w:tcW w:w="520" w:type="dxa"/>
            <w:vAlign w:val="center"/>
          </w:tcPr>
          <w:p w14:paraId="03FAE81B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82" w:type="dxa"/>
            <w:vAlign w:val="center"/>
          </w:tcPr>
          <w:p w14:paraId="4BA6F959" w14:textId="77777777" w:rsidR="00E51539" w:rsidRPr="00E31F99" w:rsidRDefault="00E51539" w:rsidP="00E51539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Kişisel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Deniz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Taşıtları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Modülü</w:t>
            </w:r>
            <w:proofErr w:type="spellEnd"/>
          </w:p>
          <w:p w14:paraId="5FB8A53F" w14:textId="77777777" w:rsidR="00E51539" w:rsidRPr="00E31F99" w:rsidRDefault="00E51539" w:rsidP="00E51539">
            <w:pPr>
              <w:rPr>
                <w:rFonts w:asciiTheme="minorHAnsi" w:eastAsia="Microsoft Sans Serif" w:hAnsiTheme="minorHAnsi" w:cstheme="minorHAnsi"/>
                <w:i/>
                <w:color w:val="000000"/>
                <w:sz w:val="14"/>
                <w:szCs w:val="14"/>
                <w:shd w:val="clear" w:color="auto" w:fill="FFFFFF"/>
                <w:lang w:val="en-US" w:bidi="en-US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t>Personal Watercraft Design Category</w:t>
            </w:r>
            <w:r w:rsidRPr="00E31F99">
              <w:rPr>
                <w:rFonts w:asciiTheme="minorHAnsi" w:hAnsiTheme="minorHAnsi" w:cstheme="minorHAnsi"/>
              </w:rPr>
              <w:t xml:space="preserve"> </w:t>
            </w: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Conformity Assessment Modul</w:t>
            </w:r>
          </w:p>
        </w:tc>
        <w:tc>
          <w:tcPr>
            <w:tcW w:w="612" w:type="dxa"/>
            <w:vAlign w:val="center"/>
          </w:tcPr>
          <w:p w14:paraId="49A83A87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55DA224F" w14:textId="77777777" w:rsidR="00E51539" w:rsidRPr="00E31F99" w:rsidRDefault="00E51539" w:rsidP="00E51539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Bileşenler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Modülü</w:t>
            </w:r>
            <w:proofErr w:type="spellEnd"/>
          </w:p>
          <w:p w14:paraId="2C6325AA" w14:textId="77777777" w:rsidR="00E51539" w:rsidRPr="00E31F99" w:rsidRDefault="00E51539" w:rsidP="00E51539">
            <w:pPr>
              <w:rPr>
                <w:rFonts w:asciiTheme="minorHAnsi" w:eastAsia="Microsoft Sans Serif" w:hAnsiTheme="minorHAnsi" w:cstheme="minorHAnsi"/>
                <w:i/>
                <w:color w:val="000000"/>
                <w:sz w:val="14"/>
                <w:szCs w:val="14"/>
                <w:shd w:val="clear" w:color="auto" w:fill="FFFFFF"/>
                <w:lang w:val="en-US" w:bidi="en-US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t>Personal Watercraft Design Category</w:t>
            </w:r>
            <w:r w:rsidRPr="00E31F99">
              <w:rPr>
                <w:rFonts w:asciiTheme="minorHAnsi" w:hAnsiTheme="minorHAnsi" w:cstheme="minorHAnsi"/>
              </w:rPr>
              <w:t xml:space="preserve"> </w:t>
            </w: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Conformity Assessment Modul</w:t>
            </w:r>
          </w:p>
        </w:tc>
        <w:tc>
          <w:tcPr>
            <w:tcW w:w="567" w:type="dxa"/>
            <w:vAlign w:val="center"/>
          </w:tcPr>
          <w:p w14:paraId="72A8B2FC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</w:p>
        </w:tc>
      </w:tr>
      <w:tr w:rsidR="00E51539" w:rsidRPr="00E31F99" w14:paraId="4FD7AA39" w14:textId="77777777" w:rsidTr="00E51539">
        <w:tc>
          <w:tcPr>
            <w:tcW w:w="2972" w:type="dxa"/>
            <w:vAlign w:val="center"/>
          </w:tcPr>
          <w:p w14:paraId="65FFA9C5" w14:textId="77777777" w:rsidR="00E51539" w:rsidRPr="00E31F99" w:rsidRDefault="00E51539" w:rsidP="00E51539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Egzoz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Emisyonları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Modülü</w:t>
            </w:r>
            <w:proofErr w:type="spellEnd"/>
          </w:p>
          <w:p w14:paraId="1C20DAD0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Exhaust Emissions Conformity Assessment Modul</w:t>
            </w:r>
          </w:p>
        </w:tc>
        <w:tc>
          <w:tcPr>
            <w:tcW w:w="520" w:type="dxa"/>
            <w:vAlign w:val="center"/>
          </w:tcPr>
          <w:p w14:paraId="337714C9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82" w:type="dxa"/>
            <w:vAlign w:val="center"/>
          </w:tcPr>
          <w:p w14:paraId="7A6537D6" w14:textId="77777777" w:rsidR="00E51539" w:rsidRPr="00E31F99" w:rsidRDefault="00E51539" w:rsidP="00E51539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Gürültü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Emisyonları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  <w:sz w:val="18"/>
              </w:rPr>
              <w:t>Modülü</w:t>
            </w:r>
            <w:proofErr w:type="spellEnd"/>
          </w:p>
          <w:p w14:paraId="181BFE43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Loud Emissions Conformity Assessment Modul</w:t>
            </w:r>
          </w:p>
        </w:tc>
        <w:tc>
          <w:tcPr>
            <w:tcW w:w="612" w:type="dxa"/>
            <w:vAlign w:val="center"/>
          </w:tcPr>
          <w:p w14:paraId="04F60B03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6E112E2E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4258E7A" w14:textId="77777777" w:rsidR="00E51539" w:rsidRPr="00E31F99" w:rsidRDefault="00E51539" w:rsidP="00E51539">
            <w:pPr>
              <w:rPr>
                <w:rFonts w:asciiTheme="minorHAnsi" w:hAnsiTheme="minorHAnsi" w:cstheme="minorHAnsi"/>
              </w:rPr>
            </w:pPr>
          </w:p>
        </w:tc>
      </w:tr>
    </w:tbl>
    <w:p w14:paraId="1FAA26A0" w14:textId="77777777" w:rsidR="00E51539" w:rsidRPr="00E31F99" w:rsidRDefault="00E51539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51539" w:rsidRPr="00E31F99" w14:paraId="3B4DAC8A" w14:textId="77777777" w:rsidTr="00E04367">
        <w:trPr>
          <w:trHeight w:hRule="exact" w:val="45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A67" w14:textId="43BBF0CE" w:rsidR="00E51539" w:rsidRPr="00E31F99" w:rsidRDefault="00E51539" w:rsidP="002C7819">
            <w:pPr>
              <w:pStyle w:val="Balk2"/>
              <w:tabs>
                <w:tab w:val="left" w:pos="3127"/>
              </w:tabs>
              <w:spacing w:before="80" w:line="200" w:lineRule="exact"/>
              <w:rPr>
                <w:rStyle w:val="Gvdemetni2MicrosoftSansSerif7pt"/>
                <w:rFonts w:asciiTheme="minorHAnsi" w:hAnsiTheme="minorHAnsi" w:cstheme="minorHAnsi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>Uygunluk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>Değerlendirme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</w:t>
            </w:r>
            <w:proofErr w:type="spellStart"/>
            <w:proofErr w:type="gramStart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>Modülü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:</w:t>
            </w:r>
            <w:proofErr w:type="gramEnd"/>
            <w:r w:rsidRPr="00E31F99">
              <w:rPr>
                <w:rFonts w:asciiTheme="minorHAnsi" w:hAnsiTheme="minorHAnsi" w:cstheme="minorHAnsi"/>
                <w:b/>
                <w:i w:val="0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 xml:space="preserve">A1    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 xml:space="preserve">B   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 xml:space="preserve">F    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 xml:space="preserve">G    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 xml:space="preserve">H     </w:t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</w:rPr>
              <w:t xml:space="preserve"> 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 w:val="0"/>
              </w:rPr>
              <w:t>PCA</w:t>
            </w:r>
          </w:p>
          <w:p w14:paraId="3D9C96B0" w14:textId="77777777" w:rsidR="00E51539" w:rsidRPr="00E31F99" w:rsidRDefault="00E51539" w:rsidP="002C7819">
            <w:pPr>
              <w:rPr>
                <w:rFonts w:asciiTheme="minorHAnsi" w:eastAsia="Microsoft Sans Serif" w:hAnsiTheme="minorHAnsi" w:cstheme="minorHAnsi"/>
                <w:i/>
                <w:color w:val="000000"/>
                <w:sz w:val="14"/>
                <w:szCs w:val="14"/>
                <w:shd w:val="clear" w:color="auto" w:fill="FFFFFF"/>
                <w:lang w:val="en-US" w:bidi="en-US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i/>
              </w:rPr>
              <w:t>Conformity Assessment Modul</w:t>
            </w:r>
          </w:p>
        </w:tc>
      </w:tr>
    </w:tbl>
    <w:p w14:paraId="2DE0F25D" w14:textId="77777777" w:rsidR="008625AE" w:rsidRPr="00E31F99" w:rsidRDefault="008625AE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E79B7" w:rsidRPr="00E31F99" w14:paraId="14934C13" w14:textId="77777777" w:rsidTr="002C781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786" w14:textId="77777777" w:rsidR="006E79B7" w:rsidRPr="00E31F99" w:rsidRDefault="006E79B7" w:rsidP="002C7819">
            <w:pPr>
              <w:pStyle w:val="Balk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>Ürün</w:t>
            </w:r>
            <w:proofErr w:type="spellEnd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</w:t>
            </w:r>
            <w:proofErr w:type="gramStart"/>
            <w:r w:rsidRPr="00E31F99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Tipi </w:t>
            </w:r>
            <w:r w:rsidRPr="00E31F99">
              <w:rPr>
                <w:rFonts w:asciiTheme="minorHAnsi" w:hAnsiTheme="minorHAnsi" w:cstheme="minorHAnsi"/>
                <w:sz w:val="20"/>
              </w:rPr>
              <w:t xml:space="preserve"> -</w:t>
            </w:r>
            <w:proofErr w:type="gramEnd"/>
            <w:r w:rsidRPr="00E31F99">
              <w:rPr>
                <w:rFonts w:asciiTheme="minorHAnsi" w:hAnsiTheme="minorHAnsi" w:cstheme="minorHAnsi"/>
                <w:sz w:val="20"/>
              </w:rPr>
              <w:t xml:space="preserve"> Type of Product</w:t>
            </w:r>
          </w:p>
        </w:tc>
      </w:tr>
      <w:tr w:rsidR="006E79B7" w:rsidRPr="00E31F99" w14:paraId="0BF61384" w14:textId="77777777" w:rsidTr="002C7819">
        <w:tc>
          <w:tcPr>
            <w:tcW w:w="10173" w:type="dxa"/>
            <w:tcBorders>
              <w:top w:val="single" w:sz="4" w:space="0" w:color="auto"/>
              <w:right w:val="single" w:sz="4" w:space="0" w:color="auto"/>
            </w:tcBorders>
          </w:tcPr>
          <w:p w14:paraId="71DA37D0" w14:textId="77777777" w:rsidR="006E79B7" w:rsidRPr="00E31F99" w:rsidRDefault="006E79B7" w:rsidP="002C7819">
            <w:pPr>
              <w:tabs>
                <w:tab w:val="left" w:pos="270"/>
                <w:tab w:val="left" w:pos="567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Gezi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Teknesi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Kısmen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Tamamlanmış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Gezi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Teknesi</w:t>
            </w:r>
            <w:proofErr w:type="spellEnd"/>
          </w:p>
          <w:p w14:paraId="5B9C0845" w14:textId="77777777" w:rsidR="006E79B7" w:rsidRPr="00E31F99" w:rsidRDefault="006E79B7" w:rsidP="002C7819">
            <w:pPr>
              <w:ind w:right="-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Recreational Craft                                                                                   Partly Completed Recreational Craft</w:t>
            </w:r>
          </w:p>
        </w:tc>
      </w:tr>
      <w:tr w:rsidR="006E79B7" w:rsidRPr="00E31F99" w14:paraId="4F32699B" w14:textId="77777777" w:rsidTr="002C7819">
        <w:tc>
          <w:tcPr>
            <w:tcW w:w="10173" w:type="dxa"/>
            <w:tcBorders>
              <w:right w:val="single" w:sz="4" w:space="0" w:color="auto"/>
            </w:tcBorders>
          </w:tcPr>
          <w:p w14:paraId="7A575743" w14:textId="77777777" w:rsidR="006E79B7" w:rsidRPr="00E31F99" w:rsidRDefault="006E79B7" w:rsidP="002C7819">
            <w:pPr>
              <w:tabs>
                <w:tab w:val="left" w:pos="1310"/>
                <w:tab w:val="left" w:pos="568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Kişisel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Deniz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Taşıtı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Kısmen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Tamamlanmış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Kişisel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Deniz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Taşıtı</w:t>
            </w:r>
            <w:proofErr w:type="spellEnd"/>
          </w:p>
          <w:p w14:paraId="03BB9AE8" w14:textId="77777777" w:rsidR="006E79B7" w:rsidRPr="00E31F99" w:rsidRDefault="006E79B7" w:rsidP="002C7819">
            <w:pPr>
              <w:tabs>
                <w:tab w:val="left" w:pos="385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Personal Watercraft                                                                                Partly Completed Personal Watercraft</w:t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</w:t>
            </w: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6E79B7" w:rsidRPr="00E31F99" w14:paraId="01163BFD" w14:textId="77777777" w:rsidTr="002C7819">
        <w:trPr>
          <w:trHeight w:val="340"/>
        </w:trPr>
        <w:tc>
          <w:tcPr>
            <w:tcW w:w="10173" w:type="dxa"/>
            <w:tcBorders>
              <w:right w:val="single" w:sz="4" w:space="0" w:color="auto"/>
            </w:tcBorders>
          </w:tcPr>
          <w:p w14:paraId="5C0A4968" w14:textId="77777777" w:rsidR="006E79B7" w:rsidRPr="00E31F99" w:rsidRDefault="006E79B7" w:rsidP="002C7819">
            <w:pPr>
              <w:pStyle w:val="CM24"/>
              <w:tabs>
                <w:tab w:val="left" w:pos="993"/>
              </w:tabs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val="en-AU" w:eastAsia="en-US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Deniz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taşıtı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içerisine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yerleştirilmiş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ve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kıçtan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tahrikli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benzinli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motorlar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ve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benzin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tankı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mahalleri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için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tutuşmadan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korunma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>donanımı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4"/>
                <w:szCs w:val="16"/>
                <w:lang w:val="en-AU" w:eastAsia="en-US"/>
              </w:rPr>
              <w:t xml:space="preserve">. </w:t>
            </w:r>
          </w:p>
          <w:p w14:paraId="11AEFC6A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Ignition-protected equipment for inboard and stern drive petrol engines and petrol tank spaces</w:t>
            </w:r>
          </w:p>
        </w:tc>
      </w:tr>
      <w:tr w:rsidR="006E79B7" w:rsidRPr="00E31F99" w14:paraId="714D8758" w14:textId="77777777" w:rsidTr="002C7819">
        <w:trPr>
          <w:trHeight w:val="340"/>
        </w:trPr>
        <w:tc>
          <w:tcPr>
            <w:tcW w:w="10173" w:type="dxa"/>
            <w:tcBorders>
              <w:right w:val="single" w:sz="4" w:space="0" w:color="auto"/>
            </w:tcBorders>
          </w:tcPr>
          <w:p w14:paraId="4D080558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31F99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  <w:t>Dıştan takma motorlar için viteste iken çalışmayı önleme düzeneği</w:t>
            </w: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47C1CFCB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Start-in-gear protection devices for outboard engines</w:t>
            </w:r>
          </w:p>
        </w:tc>
      </w:tr>
      <w:tr w:rsidR="006E79B7" w:rsidRPr="00E31F99" w14:paraId="08445E59" w14:textId="77777777" w:rsidTr="002C7819">
        <w:trPr>
          <w:trHeight w:val="340"/>
        </w:trPr>
        <w:tc>
          <w:tcPr>
            <w:tcW w:w="10173" w:type="dxa"/>
            <w:tcBorders>
              <w:right w:val="single" w:sz="4" w:space="0" w:color="auto"/>
            </w:tcBorders>
          </w:tcPr>
          <w:p w14:paraId="464E2AB0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Dümen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Simidi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Dümen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Mekanizması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Dümen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Kumanda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Donanımı</w:t>
            </w:r>
            <w:proofErr w:type="spellEnd"/>
          </w:p>
          <w:p w14:paraId="3FC8752F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Steering Wheel                                           Steering Mechanism                                 Steering Cable Assemblies</w:t>
            </w:r>
          </w:p>
        </w:tc>
      </w:tr>
      <w:tr w:rsidR="006E79B7" w:rsidRPr="00E31F99" w14:paraId="19E464B2" w14:textId="77777777" w:rsidTr="002C7819">
        <w:trPr>
          <w:trHeight w:val="340"/>
        </w:trPr>
        <w:tc>
          <w:tcPr>
            <w:tcW w:w="10173" w:type="dxa"/>
            <w:tcBorders>
              <w:right w:val="single" w:sz="4" w:space="0" w:color="auto"/>
            </w:tcBorders>
          </w:tcPr>
          <w:p w14:paraId="41E440BE" w14:textId="77777777" w:rsidR="006E79B7" w:rsidRPr="00E31F99" w:rsidRDefault="006E79B7" w:rsidP="002C7819">
            <w:pPr>
              <w:tabs>
                <w:tab w:val="left" w:pos="993"/>
                <w:tab w:val="left" w:pos="5696"/>
              </w:tabs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</w:pP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Sabit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olarak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tesis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edilecek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yakıt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tankı</w:t>
            </w:r>
            <w:proofErr w:type="spellEnd"/>
            <w:r w:rsidRPr="00E31F99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  <w:t xml:space="preserve">                  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1F99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  <w:t>Yakıt Hortumu</w:t>
            </w:r>
          </w:p>
          <w:p w14:paraId="6C948CA4" w14:textId="77777777" w:rsidR="006E79B7" w:rsidRPr="00E31F99" w:rsidRDefault="006E79B7" w:rsidP="002C7819">
            <w:pPr>
              <w:tabs>
                <w:tab w:val="left" w:pos="993"/>
                <w:tab w:val="left" w:pos="5674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Fuel tanks intended for fixed installations                                             Fuel Hose</w:t>
            </w:r>
          </w:p>
        </w:tc>
      </w:tr>
      <w:tr w:rsidR="006E79B7" w:rsidRPr="00E31F99" w14:paraId="56F7B663" w14:textId="77777777" w:rsidTr="002C7819">
        <w:trPr>
          <w:trHeight w:val="340"/>
        </w:trPr>
        <w:tc>
          <w:tcPr>
            <w:tcW w:w="10173" w:type="dxa"/>
            <w:tcBorders>
              <w:right w:val="single" w:sz="4" w:space="0" w:color="auto"/>
            </w:tcBorders>
          </w:tcPr>
          <w:p w14:paraId="69F7B08A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Hazır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Kapı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Kaporta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Hazır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Lomboz</w:t>
            </w:r>
            <w:proofErr w:type="spellEnd"/>
          </w:p>
          <w:p w14:paraId="5E3CA0F5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tr-TR" w:eastAsia="tr-TR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Prefabricated Hatches                                                                           Prefabricated Port lights</w:t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E79B7" w:rsidRPr="00E31F99" w14:paraId="29000AAD" w14:textId="77777777" w:rsidTr="002C7819">
        <w:tc>
          <w:tcPr>
            <w:tcW w:w="10173" w:type="dxa"/>
            <w:tcBorders>
              <w:right w:val="single" w:sz="4" w:space="0" w:color="auto"/>
            </w:tcBorders>
          </w:tcPr>
          <w:p w14:paraId="781CD691" w14:textId="77777777" w:rsidR="006E79B7" w:rsidRPr="00E31F99" w:rsidRDefault="006E79B7" w:rsidP="002C78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</w:rPr>
              <w:t xml:space="preserve">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Büyük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dönüşüm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uygulanmış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Gezi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Te</w:t>
            </w:r>
            <w:r w:rsidR="00E04367"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knesi</w:t>
            </w:r>
            <w:proofErr w:type="spellEnd"/>
            <w:r w:rsidR="00E04367"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</w:t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Büyük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dönüşüm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uygulanmış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Kişisel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Deniz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8"/>
                <w:szCs w:val="18"/>
              </w:rPr>
              <w:t>Taşıtı</w:t>
            </w:r>
            <w:proofErr w:type="spellEnd"/>
          </w:p>
          <w:p w14:paraId="05607A61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 xml:space="preserve">       </w:t>
            </w:r>
            <w:r w:rsidRPr="00E31F99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Recreational Craft</w:t>
            </w:r>
            <w:r w:rsidRPr="00E31F99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Pr="00E31F99">
              <w:rPr>
                <w:rFonts w:asciiTheme="minorHAnsi" w:hAnsiTheme="minorHAnsi" w:cstheme="minorHAnsi"/>
                <w:i/>
                <w:sz w:val="16"/>
                <w:szCs w:val="18"/>
              </w:rPr>
              <w:t>that is subject to major craft conversion</w:t>
            </w:r>
            <w:r w:rsidRPr="00E31F99">
              <w:rPr>
                <w:rFonts w:asciiTheme="minorHAnsi" w:hAnsiTheme="minorHAnsi" w:cstheme="minorHAnsi"/>
                <w:i/>
                <w:sz w:val="18"/>
              </w:rPr>
              <w:t xml:space="preserve">         </w:t>
            </w:r>
            <w:r w:rsidRPr="00E31F99">
              <w:rPr>
                <w:rFonts w:asciiTheme="minorHAnsi" w:hAnsiTheme="minorHAnsi" w:cstheme="minorHAnsi"/>
                <w:i/>
                <w:sz w:val="16"/>
                <w:szCs w:val="18"/>
              </w:rPr>
              <w:t>Personal Watercraft that are subject to major craft conversion</w:t>
            </w:r>
          </w:p>
          <w:p w14:paraId="61439EE6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E31F99">
              <w:rPr>
                <w:rFonts w:asciiTheme="minorHAnsi" w:hAnsiTheme="minorHAnsi" w:cstheme="minorHAnsi"/>
                <w:i/>
                <w:sz w:val="18"/>
              </w:rPr>
              <w:t xml:space="preserve">         </w:t>
            </w:r>
          </w:p>
          <w:p w14:paraId="7A33B837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Lütfen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2.inci</w:t>
            </w:r>
            <w:proofErr w:type="gram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sayfadaki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ilgili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tabloya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ürün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ler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)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ile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ilgili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detaylı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bilgiyi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yazınız</w:t>
            </w:r>
            <w:proofErr w:type="spellEnd"/>
            <w:r w:rsidRPr="00E31F99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D2F0DF1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1F9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Please write detailed </w:t>
            </w:r>
            <w:proofErr w:type="spellStart"/>
            <w:r w:rsidRPr="00E31F99">
              <w:rPr>
                <w:rFonts w:asciiTheme="minorHAnsi" w:hAnsiTheme="minorHAnsi" w:cstheme="minorHAnsi"/>
                <w:i/>
                <w:sz w:val="16"/>
                <w:szCs w:val="16"/>
              </w:rPr>
              <w:t>informations</w:t>
            </w:r>
            <w:proofErr w:type="spellEnd"/>
            <w:r w:rsidRPr="00E31F9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about product(s) in related table on 2</w:t>
            </w:r>
            <w:r w:rsidRPr="00E31F9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nd</w:t>
            </w:r>
            <w:r w:rsidRPr="00E31F9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page.</w:t>
            </w:r>
          </w:p>
          <w:p w14:paraId="0136A90D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01A6561C" w14:textId="77777777" w:rsidR="00433FE2" w:rsidRPr="00E31F99" w:rsidRDefault="00433FE2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E79B7" w:rsidRPr="00E31F99" w14:paraId="29CEDE8A" w14:textId="77777777" w:rsidTr="002C7819">
        <w:tc>
          <w:tcPr>
            <w:tcW w:w="10173" w:type="dxa"/>
            <w:tcBorders>
              <w:right w:val="single" w:sz="4" w:space="0" w:color="auto"/>
            </w:tcBorders>
          </w:tcPr>
          <w:p w14:paraId="6542252F" w14:textId="77777777" w:rsidR="006E79B7" w:rsidRPr="00E31F99" w:rsidRDefault="006E79B7" w:rsidP="002C7819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noProof/>
                <w:lang w:val="tr-TR" w:eastAsia="tr-TR"/>
              </w:rPr>
            </w:pPr>
            <w:r w:rsidRPr="00E31F99">
              <w:rPr>
                <w:rFonts w:asciiTheme="minorHAnsi" w:hAnsiTheme="minorHAnsi" w:cstheme="minorHAnsi"/>
                <w:b/>
                <w:noProof/>
                <w:lang w:val="tr-TR" w:eastAsia="tr-TR"/>
              </w:rPr>
              <w:t xml:space="preserve">Ürün Bilgisi  - </w:t>
            </w:r>
            <w:r w:rsidRPr="00E31F99">
              <w:rPr>
                <w:rFonts w:asciiTheme="minorHAnsi" w:hAnsiTheme="minorHAnsi" w:cstheme="minorHAnsi"/>
                <w:i/>
              </w:rPr>
              <w:t>Product Data</w:t>
            </w:r>
          </w:p>
          <w:p w14:paraId="35995654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6919E78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B794626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684F080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50B5065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6E17E9C3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6FCB16" w14:textId="77777777" w:rsidR="006E79B7" w:rsidRPr="00E31F99" w:rsidRDefault="006E79B7" w:rsidP="002C7819">
            <w:pPr>
              <w:tabs>
                <w:tab w:val="left" w:pos="131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E79B7" w:rsidRPr="00E31F99" w14:paraId="1D07BA4D" w14:textId="77777777" w:rsidTr="002C7819">
        <w:trPr>
          <w:trHeight w:hRule="exact" w:val="120"/>
        </w:trPr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C1BEB" w14:textId="77777777" w:rsidR="006E79B7" w:rsidRPr="00E31F99" w:rsidRDefault="006E79B7" w:rsidP="002C7819">
            <w:pPr>
              <w:rPr>
                <w:rFonts w:asciiTheme="minorHAnsi" w:hAnsiTheme="minorHAnsi" w:cstheme="minorHAnsi"/>
              </w:rPr>
            </w:pPr>
          </w:p>
        </w:tc>
      </w:tr>
    </w:tbl>
    <w:p w14:paraId="4C82CABB" w14:textId="77777777" w:rsidR="006E79B7" w:rsidRPr="00E31F99" w:rsidRDefault="006E79B7" w:rsidP="006E79B7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79B7" w:rsidRPr="00E31F99" w14:paraId="001E1746" w14:textId="77777777" w:rsidTr="002C7819">
        <w:tc>
          <w:tcPr>
            <w:tcW w:w="10173" w:type="dxa"/>
            <w:shd w:val="clear" w:color="auto" w:fill="auto"/>
          </w:tcPr>
          <w:p w14:paraId="50A836FB" w14:textId="77777777" w:rsidR="006E79B7" w:rsidRPr="00E31F99" w:rsidRDefault="006E79B7" w:rsidP="002C7819">
            <w:pPr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 xml:space="preserve">* </w:t>
            </w:r>
            <w:proofErr w:type="spellStart"/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>Modül</w:t>
            </w:r>
            <w:proofErr w:type="spellEnd"/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 xml:space="preserve"> A1 </w:t>
            </w:r>
            <w:proofErr w:type="spellStart"/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>için</w:t>
            </w:r>
            <w:proofErr w:type="spellEnd"/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 xml:space="preserve">/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i/>
                <w:color w:val="000000" w:themeColor="text1"/>
              </w:rPr>
              <w:t xml:space="preserve">For Module A1 </w:t>
            </w:r>
            <w:r w:rsidRPr="00E31F99">
              <w:rPr>
                <w:rStyle w:val="Gvdemetni2MicrosoftSansSerif7pt"/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60522D39" w14:textId="77777777" w:rsidR="006E79B7" w:rsidRPr="00E31F99" w:rsidRDefault="006E79B7" w:rsidP="002C7819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E31F9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Teknede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kullanılan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hazır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veya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imal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edilmiş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kapı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kaporta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lumbuzların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ISO 12216’ya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uygunluğuna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dair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sertifikalar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/ test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raporları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E31F99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Test certificates and test reports according to ISO 12216 of prefabricated or manufactured doors, hatches and portholes </w:t>
            </w:r>
          </w:p>
          <w:p w14:paraId="4B9DCF14" w14:textId="77777777" w:rsidR="006E79B7" w:rsidRPr="00E31F99" w:rsidRDefault="006E79B7" w:rsidP="002C781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E31F99">
              <w:rPr>
                <w:rStyle w:val="Gvdemetni2MicrosoftSansSerif7pt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E31F9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ISO 11812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kapsamında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gereken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hesaplamalar</w:t>
            </w:r>
            <w:proofErr w:type="spellEnd"/>
            <w:r w:rsidRPr="00E31F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E31F99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Required calculations according to ISO 11812</w:t>
            </w:r>
          </w:p>
        </w:tc>
      </w:tr>
    </w:tbl>
    <w:p w14:paraId="1D6F8637" w14:textId="77777777" w:rsidR="006E79B7" w:rsidRPr="00E31F99" w:rsidRDefault="006E79B7" w:rsidP="006E79B7">
      <w:pPr>
        <w:rPr>
          <w:rFonts w:asciiTheme="minorHAnsi" w:hAnsiTheme="minorHAnsi" w:cstheme="minorHAnsi"/>
          <w:b/>
          <w:sz w:val="16"/>
          <w:szCs w:val="16"/>
        </w:rPr>
      </w:pPr>
    </w:p>
    <w:p w14:paraId="5A7C9EC8" w14:textId="77777777" w:rsidR="006E79B7" w:rsidRPr="00E31F99" w:rsidRDefault="006E79B7" w:rsidP="006E79B7">
      <w:pPr>
        <w:rPr>
          <w:rFonts w:asciiTheme="minorHAnsi" w:hAnsiTheme="minorHAnsi" w:cstheme="minorHAnsi"/>
          <w:sz w:val="18"/>
          <w:szCs w:val="18"/>
        </w:rPr>
      </w:pPr>
      <w:r w:rsidRPr="00E31F99">
        <w:rPr>
          <w:rFonts w:asciiTheme="minorHAnsi" w:hAnsiTheme="minorHAnsi" w:cstheme="minorHAnsi"/>
          <w:bCs/>
          <w:sz w:val="18"/>
          <w:szCs w:val="18"/>
        </w:rPr>
        <w:t xml:space="preserve">28.12.2013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tarihinde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Avrupa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Birliği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resmi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gazetesinde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yayınlanan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2013/53/EU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Avrupa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Parlamentosu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ve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Avrupa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Konseyi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Gezi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Tekneleri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ve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Kişisel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Deniz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Taşıtları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Yönetmeliği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kapsamında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yukarıda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belirtilen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ürün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>(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ler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)in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uygunluk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değerlendirmesi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için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herhangi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bir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onaylı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uygunluk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değerlendirme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kuruluşu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ile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bir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sözleşme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imzalamadığımızı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beyan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ve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taahhüt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sz w:val="18"/>
          <w:szCs w:val="18"/>
        </w:rPr>
        <w:t>ederiz</w:t>
      </w:r>
      <w:proofErr w:type="spellEnd"/>
      <w:r w:rsidRPr="00E31F99">
        <w:rPr>
          <w:rFonts w:asciiTheme="minorHAnsi" w:hAnsiTheme="minorHAnsi" w:cstheme="minorHAnsi"/>
          <w:bCs/>
          <w:sz w:val="18"/>
          <w:szCs w:val="18"/>
        </w:rPr>
        <w:t>.</w:t>
      </w:r>
      <w:r w:rsidRPr="00E31F9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</w:p>
    <w:p w14:paraId="79E44CB9" w14:textId="77777777" w:rsidR="006E79B7" w:rsidRPr="00E31F99" w:rsidRDefault="006E79B7" w:rsidP="006E79B7">
      <w:pPr>
        <w:rPr>
          <w:rFonts w:asciiTheme="minorHAnsi" w:hAnsiTheme="minorHAnsi" w:cstheme="minorHAnsi"/>
          <w:b/>
          <w:sz w:val="16"/>
          <w:szCs w:val="16"/>
        </w:rPr>
      </w:pPr>
    </w:p>
    <w:p w14:paraId="46604EE4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bCs/>
          <w:i/>
          <w:sz w:val="18"/>
          <w:szCs w:val="18"/>
        </w:rPr>
      </w:pP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We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hereby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declare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and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undertake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that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we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have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not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signed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a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contract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with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any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notified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bodies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for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conformity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assessment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of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above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mentioned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product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(s)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according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to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Directive 2013/53/EU of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the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European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proofErr w:type="gram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Parliament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and</w:t>
      </w:r>
      <w:proofErr w:type="spellEnd"/>
      <w:proofErr w:type="gram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of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The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Council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on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Recreational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Craft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and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Personal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Watercraft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Directive,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published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in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the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Official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Journal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European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Union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8"/>
          <w:szCs w:val="18"/>
        </w:rPr>
        <w:t>dated</w:t>
      </w:r>
      <w:proofErr w:type="spellEnd"/>
      <w:r w:rsidRPr="00E31F99">
        <w:rPr>
          <w:rFonts w:asciiTheme="minorHAnsi" w:hAnsiTheme="minorHAnsi" w:cstheme="minorHAnsi"/>
          <w:bCs/>
          <w:i/>
          <w:sz w:val="18"/>
          <w:szCs w:val="18"/>
        </w:rPr>
        <w:t xml:space="preserve"> 28.12.2013.</w:t>
      </w:r>
    </w:p>
    <w:p w14:paraId="77BF5A11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02EF24D5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  <w:r w:rsidRPr="00E31F99">
        <w:rPr>
          <w:rFonts w:asciiTheme="minorHAnsi" w:hAnsiTheme="minorHAnsi" w:cstheme="minorHAnsi"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0EBF" wp14:editId="49DF79F2">
                <wp:simplePos x="0" y="0"/>
                <wp:positionH relativeFrom="column">
                  <wp:posOffset>3917315</wp:posOffset>
                </wp:positionH>
                <wp:positionV relativeFrom="paragraph">
                  <wp:posOffset>91440</wp:posOffset>
                </wp:positionV>
                <wp:extent cx="2667635" cy="1447165"/>
                <wp:effectExtent l="5080" t="6985" r="1333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56FD" w14:textId="77777777" w:rsidR="006E79B7" w:rsidRPr="00B664E9" w:rsidRDefault="006E79B7" w:rsidP="006E79B7">
                            <w:pPr>
                              <w:tabs>
                                <w:tab w:val="left" w:pos="142"/>
                                <w:tab w:val="left" w:pos="720"/>
                                <w:tab w:val="left" w:pos="1100"/>
                                <w:tab w:val="left" w:pos="1440"/>
                                <w:tab w:val="left" w:pos="1985"/>
                                <w:tab w:val="left" w:pos="3544"/>
                                <w:tab w:val="left" w:pos="5220"/>
                                <w:tab w:val="left" w:pos="6480"/>
                                <w:tab w:val="left" w:pos="7023"/>
                                <w:tab w:val="left" w:pos="7920"/>
                              </w:tabs>
                              <w:ind w:right="-296"/>
                              <w:rPr>
                                <w:i/>
                              </w:rPr>
                            </w:pPr>
                            <w:proofErr w:type="spellStart"/>
                            <w:r w:rsidRPr="00B664E9">
                              <w:rPr>
                                <w:b/>
                              </w:rPr>
                              <w:t>Firma</w:t>
                            </w:r>
                            <w:proofErr w:type="spellEnd"/>
                            <w:r w:rsidRPr="00B664E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64E9">
                              <w:rPr>
                                <w:b/>
                              </w:rPr>
                              <w:t>kaşesi</w:t>
                            </w:r>
                            <w:proofErr w:type="spellEnd"/>
                            <w:r w:rsidRPr="00B664E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64E9"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 w:rsidRPr="00B664E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64E9">
                              <w:rPr>
                                <w:b/>
                              </w:rPr>
                              <w:t>imza</w:t>
                            </w:r>
                            <w:proofErr w:type="spellEnd"/>
                            <w:r w:rsidRPr="00B664E9">
                              <w:rPr>
                                <w:b/>
                              </w:rPr>
                              <w:t xml:space="preserve"> / </w:t>
                            </w:r>
                            <w:r w:rsidRPr="00B664E9">
                              <w:rPr>
                                <w:i/>
                              </w:rPr>
                              <w:t>Company stamp and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08.45pt;margin-top:7.2pt;width:210.0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">
                <v:textbox>
                  <w:txbxContent>
                    <w:p w:rsidR="006E79B7" w:rsidRPr="00B664E9" w:rsidRDefault="006E79B7" w:rsidP="006E79B7">
                      <w:pPr>
                        <w:tabs>
                          <w:tab w:val="left" w:pos="142"/>
                          <w:tab w:val="left" w:pos="720"/>
                          <w:tab w:val="left" w:pos="1100"/>
                          <w:tab w:val="left" w:pos="1440"/>
                          <w:tab w:val="left" w:pos="1985"/>
                          <w:tab w:val="left" w:pos="3544"/>
                          <w:tab w:val="left" w:pos="5220"/>
                          <w:tab w:val="left" w:pos="6480"/>
                          <w:tab w:val="left" w:pos="7023"/>
                          <w:tab w:val="left" w:pos="7920"/>
                        </w:tabs>
                        <w:ind w:right="-296"/>
                        <w:rPr>
                          <w:i/>
                        </w:rPr>
                      </w:pPr>
                      <w:r w:rsidRPr="00B664E9">
                        <w:rPr>
                          <w:b/>
                        </w:rPr>
                        <w:t xml:space="preserve">Firma </w:t>
                      </w:r>
                      <w:proofErr w:type="spellStart"/>
                      <w:r w:rsidRPr="00B664E9">
                        <w:rPr>
                          <w:b/>
                        </w:rPr>
                        <w:t>kaşesi</w:t>
                      </w:r>
                      <w:proofErr w:type="spellEnd"/>
                      <w:r w:rsidRPr="00B664E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664E9">
                        <w:rPr>
                          <w:b/>
                        </w:rPr>
                        <w:t>ve</w:t>
                      </w:r>
                      <w:proofErr w:type="spellEnd"/>
                      <w:r w:rsidRPr="00B664E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664E9">
                        <w:rPr>
                          <w:b/>
                        </w:rPr>
                        <w:t>imza</w:t>
                      </w:r>
                      <w:proofErr w:type="spellEnd"/>
                      <w:r w:rsidRPr="00B664E9">
                        <w:rPr>
                          <w:b/>
                        </w:rPr>
                        <w:t xml:space="preserve"> / </w:t>
                      </w:r>
                      <w:r w:rsidRPr="00B664E9">
                        <w:rPr>
                          <w:i/>
                        </w:rPr>
                        <w:t>Company stamp and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B64AD29" w14:textId="77777777" w:rsidR="006E79B7" w:rsidRPr="00E31F99" w:rsidRDefault="006E79B7" w:rsidP="006E79B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rPr>
          <w:rFonts w:asciiTheme="minorHAnsi" w:hAnsiTheme="minorHAnsi" w:cstheme="minorHAnsi"/>
          <w:b/>
        </w:rPr>
      </w:pPr>
    </w:p>
    <w:p w14:paraId="5053D710" w14:textId="77777777" w:rsidR="006E79B7" w:rsidRPr="00E31F99" w:rsidRDefault="006E79B7" w:rsidP="006E79B7">
      <w:pPr>
        <w:tabs>
          <w:tab w:val="left" w:pos="1701"/>
        </w:tabs>
        <w:rPr>
          <w:rFonts w:asciiTheme="minorHAnsi" w:hAnsiTheme="minorHAnsi" w:cstheme="minorHAnsi"/>
          <w:b/>
        </w:rPr>
      </w:pPr>
      <w:r w:rsidRPr="00E31F99">
        <w:rPr>
          <w:rFonts w:asciiTheme="minorHAnsi" w:hAnsiTheme="minorHAnsi" w:cstheme="minorHAnsi"/>
          <w:b/>
        </w:rPr>
        <w:t xml:space="preserve">Tarih                       </w:t>
      </w:r>
      <w:proofErr w:type="gramStart"/>
      <w:r w:rsidRPr="00E31F99">
        <w:rPr>
          <w:rFonts w:asciiTheme="minorHAnsi" w:hAnsiTheme="minorHAnsi" w:cstheme="minorHAnsi"/>
          <w:b/>
        </w:rPr>
        <w:t xml:space="preserve">  :</w:t>
      </w:r>
      <w:proofErr w:type="gramEnd"/>
      <w:r w:rsidRPr="00E31F99">
        <w:rPr>
          <w:rFonts w:asciiTheme="minorHAnsi" w:hAnsiTheme="minorHAnsi" w:cstheme="minorHAnsi"/>
          <w:b/>
        </w:rPr>
        <w:t>...................................................................................</w:t>
      </w:r>
    </w:p>
    <w:p w14:paraId="3B6E5123" w14:textId="77777777" w:rsidR="006E79B7" w:rsidRPr="00E31F99" w:rsidRDefault="006E79B7" w:rsidP="006E79B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b/>
        </w:rPr>
      </w:pPr>
      <w:r w:rsidRPr="00E31F99">
        <w:rPr>
          <w:rFonts w:asciiTheme="minorHAnsi" w:hAnsiTheme="minorHAnsi" w:cstheme="minorHAnsi"/>
          <w:i/>
        </w:rPr>
        <w:t>Date</w:t>
      </w:r>
      <w:r w:rsidRPr="00E31F99">
        <w:rPr>
          <w:rFonts w:asciiTheme="minorHAnsi" w:hAnsiTheme="minorHAnsi" w:cstheme="minorHAnsi"/>
          <w:b/>
        </w:rPr>
        <w:tab/>
      </w:r>
      <w:r w:rsidRPr="00E31F99">
        <w:rPr>
          <w:rFonts w:asciiTheme="minorHAnsi" w:hAnsiTheme="minorHAnsi" w:cstheme="minorHAnsi"/>
          <w:b/>
        </w:rPr>
        <w:tab/>
      </w:r>
    </w:p>
    <w:p w14:paraId="122B7AC4" w14:textId="2F9B3373" w:rsidR="006E79B7" w:rsidRPr="00E31F99" w:rsidRDefault="006E79B7" w:rsidP="006E79B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b/>
        </w:rPr>
      </w:pPr>
      <w:r w:rsidRPr="00E31F99">
        <w:rPr>
          <w:rFonts w:asciiTheme="minorHAnsi" w:hAnsiTheme="minorHAnsi" w:cstheme="minorHAnsi"/>
          <w:b/>
        </w:rPr>
        <w:t>Firma</w:t>
      </w:r>
      <w:r w:rsidRPr="00E31F99">
        <w:rPr>
          <w:rFonts w:asciiTheme="minorHAnsi" w:hAnsiTheme="minorHAnsi" w:cstheme="minorHAnsi"/>
          <w:b/>
        </w:rPr>
        <w:tab/>
      </w:r>
      <w:r w:rsidRPr="00E31F99">
        <w:rPr>
          <w:rFonts w:asciiTheme="minorHAnsi" w:hAnsiTheme="minorHAnsi" w:cstheme="minorHAnsi"/>
          <w:b/>
        </w:rPr>
        <w:tab/>
      </w:r>
      <w:r w:rsidRPr="00E31F99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E31F99">
        <w:rPr>
          <w:rFonts w:asciiTheme="minorHAnsi" w:hAnsiTheme="minorHAnsi" w:cstheme="minorHAnsi"/>
          <w:b/>
        </w:rPr>
        <w:t xml:space="preserve">  :</w:t>
      </w:r>
      <w:proofErr w:type="gramEnd"/>
      <w:r w:rsidRPr="00E31F99">
        <w:rPr>
          <w:rFonts w:asciiTheme="minorHAnsi" w:hAnsiTheme="minorHAnsi" w:cstheme="minorHAnsi"/>
          <w:b/>
        </w:rPr>
        <w:t xml:space="preserve">................................................................................... </w:t>
      </w:r>
    </w:p>
    <w:p w14:paraId="29117CE2" w14:textId="77777777" w:rsidR="006E79B7" w:rsidRPr="00E31F99" w:rsidRDefault="006E79B7" w:rsidP="006E79B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b/>
        </w:rPr>
      </w:pPr>
      <w:r w:rsidRPr="00E31F99">
        <w:rPr>
          <w:rFonts w:asciiTheme="minorHAnsi" w:hAnsiTheme="minorHAnsi" w:cstheme="minorHAnsi"/>
          <w:i/>
        </w:rPr>
        <w:t>Company</w:t>
      </w:r>
      <w:r w:rsidRPr="00E31F99">
        <w:rPr>
          <w:rFonts w:asciiTheme="minorHAnsi" w:hAnsiTheme="minorHAnsi" w:cstheme="minorHAnsi"/>
          <w:b/>
        </w:rPr>
        <w:tab/>
      </w:r>
    </w:p>
    <w:p w14:paraId="1EF0AF1D" w14:textId="3EA45281" w:rsidR="006E79B7" w:rsidRPr="00E31F99" w:rsidRDefault="006E79B7" w:rsidP="006E79B7">
      <w:pPr>
        <w:tabs>
          <w:tab w:val="left" w:pos="567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b/>
        </w:rPr>
      </w:pPr>
      <w:proofErr w:type="spellStart"/>
      <w:r w:rsidRPr="00E31F99">
        <w:rPr>
          <w:rFonts w:asciiTheme="minorHAnsi" w:hAnsiTheme="minorHAnsi" w:cstheme="minorHAnsi"/>
          <w:b/>
          <w:i/>
        </w:rPr>
        <w:t>Firma</w:t>
      </w:r>
      <w:proofErr w:type="spellEnd"/>
      <w:r w:rsidRPr="00E31F9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E31F99">
        <w:rPr>
          <w:rFonts w:asciiTheme="minorHAnsi" w:hAnsiTheme="minorHAnsi" w:cstheme="minorHAnsi"/>
          <w:b/>
          <w:i/>
        </w:rPr>
        <w:t>Yetkilisi</w:t>
      </w:r>
      <w:proofErr w:type="spellEnd"/>
      <w:r w:rsidRPr="00E31F99">
        <w:rPr>
          <w:rFonts w:asciiTheme="minorHAnsi" w:hAnsiTheme="minorHAnsi" w:cstheme="minorHAnsi"/>
          <w:b/>
          <w:i/>
        </w:rPr>
        <w:t xml:space="preserve">      </w:t>
      </w:r>
      <w:r w:rsidR="00193186">
        <w:rPr>
          <w:rFonts w:asciiTheme="minorHAnsi" w:hAnsiTheme="minorHAnsi" w:cstheme="minorHAnsi"/>
          <w:b/>
          <w:i/>
        </w:rPr>
        <w:t xml:space="preserve"> </w:t>
      </w:r>
      <w:proofErr w:type="gramStart"/>
      <w:r w:rsidRPr="00E31F99">
        <w:rPr>
          <w:rFonts w:asciiTheme="minorHAnsi" w:hAnsiTheme="minorHAnsi" w:cstheme="minorHAnsi"/>
          <w:b/>
          <w:i/>
        </w:rPr>
        <w:t xml:space="preserve">  </w:t>
      </w:r>
      <w:r w:rsidRPr="00E31F99">
        <w:rPr>
          <w:rFonts w:asciiTheme="minorHAnsi" w:hAnsiTheme="minorHAnsi" w:cstheme="minorHAnsi"/>
          <w:b/>
        </w:rPr>
        <w:t>:</w:t>
      </w:r>
      <w:proofErr w:type="gramEnd"/>
      <w:r w:rsidRPr="00E31F99">
        <w:rPr>
          <w:rFonts w:asciiTheme="minorHAnsi" w:hAnsiTheme="minorHAnsi" w:cstheme="minorHAnsi"/>
          <w:b/>
        </w:rPr>
        <w:t>...................................................................................</w:t>
      </w:r>
    </w:p>
    <w:p w14:paraId="127AAA2E" w14:textId="77777777" w:rsidR="006E79B7" w:rsidRPr="00E31F99" w:rsidRDefault="006E79B7" w:rsidP="006E79B7">
      <w:pPr>
        <w:tabs>
          <w:tab w:val="left" w:pos="567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i/>
        </w:rPr>
      </w:pPr>
      <w:r w:rsidRPr="00E31F99">
        <w:rPr>
          <w:rFonts w:asciiTheme="minorHAnsi" w:hAnsiTheme="minorHAnsi" w:cstheme="minorHAnsi"/>
          <w:i/>
        </w:rPr>
        <w:t xml:space="preserve">Authorized person  </w:t>
      </w:r>
      <w:r w:rsidRPr="00E31F99">
        <w:rPr>
          <w:rFonts w:asciiTheme="minorHAnsi" w:hAnsiTheme="minorHAnsi" w:cstheme="minorHAnsi"/>
          <w:i/>
        </w:rPr>
        <w:tab/>
      </w:r>
      <w:r w:rsidRPr="00E31F99">
        <w:rPr>
          <w:rFonts w:asciiTheme="minorHAnsi" w:hAnsiTheme="minorHAnsi" w:cstheme="minorHAnsi"/>
          <w:i/>
        </w:rPr>
        <w:tab/>
      </w:r>
      <w:r w:rsidRPr="00E31F99">
        <w:rPr>
          <w:rFonts w:asciiTheme="minorHAnsi" w:hAnsiTheme="minorHAnsi" w:cstheme="minorHAnsi"/>
          <w:i/>
        </w:rPr>
        <w:tab/>
      </w:r>
      <w:r w:rsidRPr="00E31F99">
        <w:rPr>
          <w:rFonts w:asciiTheme="minorHAnsi" w:hAnsiTheme="minorHAnsi" w:cstheme="minorHAnsi"/>
          <w:i/>
        </w:rPr>
        <w:tab/>
      </w:r>
    </w:p>
    <w:p w14:paraId="06DF547F" w14:textId="6D5C1A75" w:rsidR="006E79B7" w:rsidRPr="00E31F99" w:rsidRDefault="006E79B7" w:rsidP="006E79B7">
      <w:pPr>
        <w:tabs>
          <w:tab w:val="left" w:pos="142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b/>
        </w:rPr>
      </w:pPr>
      <w:proofErr w:type="spellStart"/>
      <w:r w:rsidRPr="00E31F99">
        <w:rPr>
          <w:rFonts w:asciiTheme="minorHAnsi" w:hAnsiTheme="minorHAnsi" w:cstheme="minorHAnsi"/>
          <w:b/>
        </w:rPr>
        <w:t>Görevi</w:t>
      </w:r>
      <w:proofErr w:type="spellEnd"/>
      <w:r w:rsidRPr="00E31F99">
        <w:rPr>
          <w:rFonts w:asciiTheme="minorHAnsi" w:hAnsiTheme="minorHAnsi" w:cstheme="minorHAnsi"/>
          <w:b/>
        </w:rPr>
        <w:tab/>
        <w:t xml:space="preserve">                  </w:t>
      </w:r>
      <w:proofErr w:type="gramStart"/>
      <w:r w:rsidRPr="00E31F99">
        <w:rPr>
          <w:rFonts w:asciiTheme="minorHAnsi" w:hAnsiTheme="minorHAnsi" w:cstheme="minorHAnsi"/>
          <w:b/>
        </w:rPr>
        <w:t xml:space="preserve">  :</w:t>
      </w:r>
      <w:proofErr w:type="gramEnd"/>
      <w:r w:rsidRPr="00E31F99">
        <w:rPr>
          <w:rFonts w:asciiTheme="minorHAnsi" w:hAnsiTheme="minorHAnsi" w:cstheme="minorHAnsi"/>
          <w:b/>
        </w:rPr>
        <w:t>..................................................................................</w:t>
      </w:r>
    </w:p>
    <w:p w14:paraId="40B93EF0" w14:textId="77777777" w:rsidR="006E79B7" w:rsidRPr="00E31F99" w:rsidRDefault="006E79B7" w:rsidP="006E79B7">
      <w:pPr>
        <w:tabs>
          <w:tab w:val="left" w:pos="567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rPr>
          <w:rFonts w:asciiTheme="minorHAnsi" w:hAnsiTheme="minorHAnsi" w:cstheme="minorHAnsi"/>
          <w:i/>
        </w:rPr>
      </w:pPr>
      <w:r w:rsidRPr="00E31F99">
        <w:rPr>
          <w:rFonts w:asciiTheme="minorHAnsi" w:hAnsiTheme="minorHAnsi" w:cstheme="minorHAnsi"/>
          <w:i/>
        </w:rPr>
        <w:t>Title</w:t>
      </w:r>
      <w:r w:rsidRPr="00E31F99">
        <w:rPr>
          <w:rFonts w:asciiTheme="minorHAnsi" w:hAnsiTheme="minorHAnsi" w:cstheme="minorHAnsi"/>
          <w:i/>
        </w:rPr>
        <w:tab/>
      </w:r>
    </w:p>
    <w:p w14:paraId="1DB05CE0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11E7AF21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bCs/>
          <w:i/>
          <w:sz w:val="18"/>
          <w:szCs w:val="18"/>
        </w:rPr>
      </w:pPr>
    </w:p>
    <w:p w14:paraId="00364FD9" w14:textId="77777777" w:rsidR="006E79B7" w:rsidRPr="00E31F99" w:rsidRDefault="006E79B7" w:rsidP="006E79B7">
      <w:pPr>
        <w:rPr>
          <w:rFonts w:asciiTheme="minorHAnsi" w:hAnsiTheme="minorHAnsi" w:cstheme="minorHAnsi"/>
          <w:b/>
          <w:sz w:val="16"/>
          <w:szCs w:val="16"/>
        </w:rPr>
      </w:pPr>
      <w:proofErr w:type="spellStart"/>
      <w:proofErr w:type="gramStart"/>
      <w:r w:rsidRPr="00E31F99">
        <w:rPr>
          <w:rFonts w:asciiTheme="minorHAnsi" w:hAnsiTheme="minorHAnsi" w:cstheme="minorHAnsi"/>
          <w:b/>
          <w:sz w:val="16"/>
          <w:szCs w:val="16"/>
        </w:rPr>
        <w:t>Açıklamalar</w:t>
      </w:r>
      <w:proofErr w:type="spellEnd"/>
      <w:r w:rsidRPr="00E31F99">
        <w:rPr>
          <w:rFonts w:asciiTheme="minorHAnsi" w:hAnsiTheme="minorHAnsi" w:cstheme="minorHAnsi"/>
          <w:b/>
          <w:sz w:val="16"/>
          <w:szCs w:val="16"/>
        </w:rPr>
        <w:t xml:space="preserve"> :</w:t>
      </w:r>
      <w:proofErr w:type="gramEnd"/>
    </w:p>
    <w:p w14:paraId="3EA1D68E" w14:textId="77777777" w:rsidR="006E79B7" w:rsidRPr="00E31F99" w:rsidRDefault="006E79B7" w:rsidP="006E79B7">
      <w:pPr>
        <w:rPr>
          <w:rFonts w:asciiTheme="minorHAnsi" w:hAnsiTheme="minorHAnsi" w:cstheme="minorHAnsi"/>
          <w:i/>
          <w:sz w:val="16"/>
          <w:szCs w:val="16"/>
        </w:rPr>
      </w:pPr>
      <w:r w:rsidRPr="00E31F99">
        <w:rPr>
          <w:rFonts w:asciiTheme="minorHAnsi" w:hAnsiTheme="minorHAnsi" w:cstheme="minorHAnsi"/>
          <w:i/>
          <w:sz w:val="16"/>
          <w:szCs w:val="16"/>
        </w:rPr>
        <w:t>Explanations</w:t>
      </w:r>
    </w:p>
    <w:p w14:paraId="61B0CB32" w14:textId="77777777" w:rsidR="006E79B7" w:rsidRPr="00E31F99" w:rsidRDefault="006E79B7" w:rsidP="006E79B7">
      <w:pPr>
        <w:rPr>
          <w:rFonts w:asciiTheme="minorHAnsi" w:hAnsiTheme="minorHAnsi" w:cstheme="minorHAnsi"/>
          <w:i/>
          <w:sz w:val="4"/>
          <w:szCs w:val="4"/>
        </w:rPr>
      </w:pPr>
    </w:p>
    <w:p w14:paraId="25DEAB26" w14:textId="77777777" w:rsidR="006E79B7" w:rsidRPr="00E31F99" w:rsidRDefault="006E79B7" w:rsidP="006E79B7">
      <w:pPr>
        <w:pStyle w:val="Default"/>
        <w:jc w:val="both"/>
        <w:rPr>
          <w:rFonts w:asciiTheme="minorHAnsi" w:hAnsiTheme="minorHAnsi" w:cstheme="minorHAnsi"/>
          <w:bCs/>
          <w:color w:val="auto"/>
          <w:sz w:val="16"/>
          <w:szCs w:val="16"/>
        </w:rPr>
      </w:pPr>
      <w:r w:rsidRPr="00E31F99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Tasarım Sınıfı </w:t>
      </w:r>
      <w:proofErr w:type="gramStart"/>
      <w:r w:rsidRPr="00E31F99">
        <w:rPr>
          <w:rFonts w:asciiTheme="minorHAnsi" w:hAnsiTheme="minorHAnsi" w:cstheme="minorHAnsi"/>
          <w:b/>
          <w:bCs/>
          <w:color w:val="auto"/>
          <w:sz w:val="16"/>
          <w:szCs w:val="16"/>
        </w:rPr>
        <w:t>B</w:t>
      </w:r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:Tasarım</w:t>
      </w:r>
      <w:proofErr w:type="gramEnd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sınıfı B olarak belirlenen bir gezi teknesinin tasarımının, </w:t>
      </w:r>
      <w:proofErr w:type="spellStart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>bofor</w:t>
      </w:r>
      <w:proofErr w:type="spellEnd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ölçeğine göre 8’e kadar ( 8 dâhil)  rüzgar kuvveti ve karakteristik dalga yüksekliğinin 4 metreye kadar (4 dâhil) olduğu durumlar dikkate alınarak yapıldığı göz önünde bulundurulacaktır.</w:t>
      </w:r>
    </w:p>
    <w:p w14:paraId="635892FD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  <w:r w:rsidRPr="00E31F99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Tasarım Sınıfı </w:t>
      </w:r>
      <w:proofErr w:type="gramStart"/>
      <w:r w:rsidRPr="00E31F99">
        <w:rPr>
          <w:rFonts w:asciiTheme="minorHAnsi" w:hAnsiTheme="minorHAnsi" w:cstheme="minorHAnsi"/>
          <w:b/>
          <w:bCs/>
          <w:color w:val="auto"/>
          <w:sz w:val="16"/>
          <w:szCs w:val="16"/>
        </w:rPr>
        <w:t>D</w:t>
      </w:r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:Tasarım</w:t>
      </w:r>
      <w:proofErr w:type="gramEnd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sınıfı D olarak belirlenen bir deniz taşıtının tasarımının, </w:t>
      </w:r>
      <w:proofErr w:type="spellStart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>bofor</w:t>
      </w:r>
      <w:proofErr w:type="spellEnd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ölçeğine göre 4’e kadar ( 4 dahil)  rüzgar kuvveti ve karakteristik dalga yüksekliğinin 0,3 metreye kadar (0,3 dâhil) ve </w:t>
      </w:r>
      <w:proofErr w:type="spellStart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>arasıra</w:t>
      </w:r>
      <w:proofErr w:type="spellEnd"/>
      <w:r w:rsidRPr="00E31F9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olmak üzere azami 0,5 metre dalga yüksekliği olduğu durumlar dikkate alınarak yapıldığı göz önünde bulundurulacaktır</w:t>
      </w:r>
    </w:p>
    <w:p w14:paraId="580BCF06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bCs/>
          <w:color w:val="auto"/>
          <w:sz w:val="4"/>
          <w:szCs w:val="4"/>
        </w:rPr>
      </w:pPr>
    </w:p>
    <w:p w14:paraId="42ECE0C4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bCs/>
          <w:i/>
          <w:color w:val="auto"/>
          <w:sz w:val="16"/>
          <w:szCs w:val="16"/>
        </w:rPr>
      </w:pPr>
      <w:r w:rsidRPr="00E31F99">
        <w:rPr>
          <w:rFonts w:asciiTheme="minorHAnsi" w:hAnsiTheme="minorHAnsi" w:cstheme="minorHAnsi"/>
          <w:b/>
          <w:i/>
          <w:sz w:val="16"/>
          <w:szCs w:val="16"/>
        </w:rPr>
        <w:t xml:space="preserve">Design </w:t>
      </w:r>
      <w:proofErr w:type="spellStart"/>
      <w:r w:rsidRPr="00E31F99">
        <w:rPr>
          <w:rFonts w:asciiTheme="minorHAnsi" w:hAnsiTheme="minorHAnsi" w:cstheme="minorHAnsi"/>
          <w:b/>
          <w:i/>
          <w:sz w:val="16"/>
          <w:szCs w:val="16"/>
        </w:rPr>
        <w:t>Category</w:t>
      </w:r>
      <w:proofErr w:type="spellEnd"/>
      <w:r w:rsidRPr="00E31F9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proofErr w:type="gramStart"/>
      <w:r w:rsidRPr="00E31F99">
        <w:rPr>
          <w:rFonts w:asciiTheme="minorHAnsi" w:hAnsiTheme="minorHAnsi" w:cstheme="minorHAnsi"/>
          <w:b/>
          <w:i/>
          <w:sz w:val="16"/>
          <w:szCs w:val="16"/>
        </w:rPr>
        <w:t>B :</w:t>
      </w:r>
      <w:proofErr w:type="gramEnd"/>
      <w:r w:rsidRPr="00E31F9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E31F99">
        <w:rPr>
          <w:rFonts w:asciiTheme="minorHAnsi" w:hAnsiTheme="minorHAnsi" w:cstheme="minorHAnsi"/>
          <w:i/>
          <w:sz w:val="17"/>
          <w:szCs w:val="17"/>
        </w:rPr>
        <w:t xml:space="preserve">A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recreational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craft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given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design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category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B is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considered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be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designed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for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a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wind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force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up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including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8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significant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wave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height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up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including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>, 4 m.</w:t>
      </w:r>
    </w:p>
    <w:p w14:paraId="4A6DD5B8" w14:textId="77777777" w:rsidR="006E79B7" w:rsidRDefault="006E79B7" w:rsidP="006E79B7">
      <w:pPr>
        <w:pStyle w:val="Default"/>
        <w:rPr>
          <w:rFonts w:asciiTheme="minorHAnsi" w:hAnsiTheme="minorHAnsi" w:cstheme="minorHAnsi"/>
          <w:i/>
          <w:sz w:val="17"/>
          <w:szCs w:val="17"/>
        </w:rPr>
      </w:pPr>
      <w:r w:rsidRPr="00E31F99">
        <w:rPr>
          <w:rFonts w:asciiTheme="minorHAnsi" w:hAnsiTheme="minorHAnsi" w:cstheme="minorHAnsi"/>
          <w:b/>
          <w:i/>
          <w:sz w:val="16"/>
          <w:szCs w:val="16"/>
        </w:rPr>
        <w:t>Design C</w:t>
      </w:r>
      <w:proofErr w:type="spellStart"/>
      <w:r w:rsidRPr="00E31F99">
        <w:rPr>
          <w:rFonts w:asciiTheme="minorHAnsi" w:hAnsiTheme="minorHAnsi" w:cstheme="minorHAnsi"/>
          <w:b/>
          <w:i/>
          <w:sz w:val="16"/>
          <w:szCs w:val="16"/>
        </w:rPr>
        <w:t>ategory</w:t>
      </w:r>
      <w:proofErr w:type="spellEnd"/>
      <w:r w:rsidRPr="00E31F9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proofErr w:type="gramStart"/>
      <w:r w:rsidRPr="00E31F99">
        <w:rPr>
          <w:rFonts w:asciiTheme="minorHAnsi" w:hAnsiTheme="minorHAnsi" w:cstheme="minorHAnsi"/>
          <w:b/>
          <w:i/>
          <w:sz w:val="16"/>
          <w:szCs w:val="16"/>
        </w:rPr>
        <w:t>D :</w:t>
      </w:r>
      <w:proofErr w:type="gramEnd"/>
      <w:r w:rsidRPr="00E31F99">
        <w:rPr>
          <w:rFonts w:asciiTheme="minorHAnsi" w:hAnsiTheme="minorHAnsi" w:cstheme="minorHAnsi"/>
          <w:i/>
        </w:rPr>
        <w:t xml:space="preserve"> </w:t>
      </w:r>
      <w:r w:rsidRPr="00E31F99">
        <w:rPr>
          <w:rFonts w:asciiTheme="minorHAnsi" w:hAnsiTheme="minorHAnsi" w:cstheme="minorHAnsi"/>
          <w:i/>
          <w:sz w:val="17"/>
          <w:szCs w:val="17"/>
        </w:rPr>
        <w:t xml:space="preserve">A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watercraft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given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design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category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D is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considered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be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designed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for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a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wind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force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up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including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4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significant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wave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height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up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to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and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including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, 0,3 m,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with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occasional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waves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of 0,5 m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maximum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sz w:val="17"/>
          <w:szCs w:val="17"/>
        </w:rPr>
        <w:t>height</w:t>
      </w:r>
      <w:proofErr w:type="spellEnd"/>
      <w:r w:rsidRPr="00E31F99">
        <w:rPr>
          <w:rFonts w:asciiTheme="minorHAnsi" w:hAnsiTheme="minorHAnsi" w:cstheme="minorHAnsi"/>
          <w:i/>
          <w:sz w:val="17"/>
          <w:szCs w:val="17"/>
        </w:rPr>
        <w:t>.</w:t>
      </w:r>
    </w:p>
    <w:p w14:paraId="29068195" w14:textId="77777777" w:rsidR="00193186" w:rsidRPr="00E31F99" w:rsidRDefault="00193186" w:rsidP="006E79B7">
      <w:pPr>
        <w:pStyle w:val="Default"/>
        <w:rPr>
          <w:rFonts w:asciiTheme="minorHAnsi" w:hAnsiTheme="minorHAnsi" w:cstheme="minorHAnsi"/>
          <w:i/>
          <w:sz w:val="17"/>
          <w:szCs w:val="17"/>
        </w:rPr>
      </w:pPr>
    </w:p>
    <w:p w14:paraId="72ACE129" w14:textId="77777777" w:rsidR="006E79B7" w:rsidRPr="00E31F99" w:rsidRDefault="006E79B7" w:rsidP="006E79B7">
      <w:pPr>
        <w:pStyle w:val="Default"/>
        <w:rPr>
          <w:rFonts w:asciiTheme="minorHAnsi" w:hAnsiTheme="minorHAnsi" w:cstheme="minorHAnsi"/>
          <w:i/>
          <w:sz w:val="4"/>
          <w:szCs w:val="4"/>
        </w:rPr>
      </w:pPr>
    </w:p>
    <w:p w14:paraId="6D46E29E" w14:textId="0EE00A02" w:rsidR="00433FE2" w:rsidRPr="00E31F99" w:rsidRDefault="006E79B7" w:rsidP="00433FE2">
      <w:pPr>
        <w:pStyle w:val="ListeParagraf"/>
        <w:autoSpaceDE w:val="0"/>
        <w:autoSpaceDN w:val="0"/>
        <w:adjustRightInd w:val="0"/>
        <w:ind w:left="0"/>
        <w:contextualSpacing w:val="0"/>
        <w:rPr>
          <w:rFonts w:asciiTheme="minorHAnsi" w:hAnsiTheme="minorHAnsi" w:cstheme="minorHAnsi"/>
          <w:bCs/>
          <w:sz w:val="16"/>
          <w:szCs w:val="16"/>
        </w:rPr>
      </w:pPr>
      <w:r w:rsidRPr="00E31F99">
        <w:rPr>
          <w:rFonts w:asciiTheme="minorHAnsi" w:hAnsiTheme="minorHAnsi" w:cstheme="minorHAnsi"/>
          <w:b/>
          <w:bCs/>
          <w:sz w:val="16"/>
          <w:szCs w:val="16"/>
        </w:rPr>
        <w:t>Modül A</w:t>
      </w:r>
      <w:proofErr w:type="gramStart"/>
      <w:r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1 </w:t>
      </w:r>
      <w:r w:rsidRPr="00E31F99">
        <w:rPr>
          <w:rFonts w:asciiTheme="minorHAnsi" w:hAnsiTheme="minorHAnsi" w:cstheme="minorHAnsi"/>
          <w:bCs/>
          <w:sz w:val="16"/>
          <w:szCs w:val="16"/>
        </w:rPr>
        <w:t>:</w:t>
      </w:r>
      <w:proofErr w:type="gramEnd"/>
      <w:r w:rsidRPr="00E31F99">
        <w:rPr>
          <w:rFonts w:asciiTheme="minorHAnsi" w:hAnsiTheme="minorHAnsi" w:cstheme="minorHAnsi"/>
          <w:bCs/>
          <w:sz w:val="16"/>
          <w:szCs w:val="16"/>
        </w:rPr>
        <w:t xml:space="preserve"> İç üretim kontrolü + denetimli ürün testi / </w:t>
      </w:r>
      <w:r w:rsidRPr="00E31F99">
        <w:rPr>
          <w:rFonts w:asciiTheme="minorHAnsi" w:hAnsiTheme="minorHAnsi" w:cstheme="minorHAnsi"/>
          <w:b/>
          <w:bCs/>
          <w:sz w:val="16"/>
          <w:szCs w:val="16"/>
        </w:rPr>
        <w:t>Modül B</w:t>
      </w:r>
      <w:r w:rsidRPr="00E31F99">
        <w:rPr>
          <w:rFonts w:asciiTheme="minorHAnsi" w:hAnsiTheme="minorHAnsi" w:cstheme="minorHAnsi"/>
          <w:bCs/>
          <w:sz w:val="16"/>
          <w:szCs w:val="16"/>
        </w:rPr>
        <w:t xml:space="preserve">   : AT tip incelemesi / </w:t>
      </w:r>
      <w:r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Modül F  </w:t>
      </w:r>
      <w:r w:rsidRPr="00E31F99">
        <w:rPr>
          <w:rFonts w:asciiTheme="minorHAnsi" w:hAnsiTheme="minorHAnsi" w:cstheme="minorHAnsi"/>
          <w:bCs/>
          <w:sz w:val="16"/>
          <w:szCs w:val="16"/>
        </w:rPr>
        <w:t xml:space="preserve"> : </w:t>
      </w:r>
      <w:r w:rsidRPr="00E31F99">
        <w:rPr>
          <w:rFonts w:asciiTheme="minorHAnsi" w:hAnsiTheme="minorHAnsi" w:cstheme="minorHAnsi"/>
          <w:bCs/>
          <w:noProof/>
          <w:sz w:val="16"/>
          <w:szCs w:val="16"/>
        </w:rPr>
        <w:t>Ürün doğrulamasına dayalı tipe uygunluk</w:t>
      </w:r>
      <w:r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 / Modül G  :</w:t>
      </w:r>
      <w:r w:rsidRPr="00E31F99">
        <w:rPr>
          <w:rFonts w:asciiTheme="minorHAnsi" w:hAnsiTheme="minorHAnsi" w:cstheme="minorHAnsi"/>
          <w:bCs/>
          <w:sz w:val="16"/>
          <w:szCs w:val="16"/>
        </w:rPr>
        <w:t xml:space="preserve"> Birim doğrulamasına dayalı uygunluk</w:t>
      </w:r>
      <w:r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 / Modül PCA</w:t>
      </w:r>
      <w:r w:rsidRPr="00E31F99">
        <w:rPr>
          <w:rFonts w:asciiTheme="minorHAnsi" w:hAnsiTheme="minorHAnsi" w:cstheme="minorHAnsi"/>
          <w:bCs/>
          <w:sz w:val="16"/>
          <w:szCs w:val="16"/>
        </w:rPr>
        <w:t xml:space="preserve"> : Üretim sonrası değerlendirmesine bağlı eşdeğer uygunluk</w:t>
      </w:r>
      <w:r w:rsidR="00193186" w:rsidRPr="00E31F9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/ </w:t>
      </w:r>
      <w:r w:rsidR="00433FE2" w:rsidRPr="00E31F99">
        <w:rPr>
          <w:rFonts w:asciiTheme="minorHAnsi" w:hAnsiTheme="minorHAnsi" w:cstheme="minorHAnsi"/>
          <w:b/>
          <w:bCs/>
          <w:sz w:val="16"/>
          <w:szCs w:val="16"/>
        </w:rPr>
        <w:t>Modül D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 : Üretim Sürecinin Kalite Güvencesine Dayalı Tipe Uygunluk/ </w:t>
      </w:r>
      <w:r w:rsidR="00433FE2" w:rsidRPr="00E31F99">
        <w:rPr>
          <w:rFonts w:asciiTheme="minorHAnsi" w:hAnsiTheme="minorHAnsi" w:cstheme="minorHAnsi"/>
          <w:b/>
          <w:bCs/>
          <w:sz w:val="16"/>
          <w:szCs w:val="16"/>
        </w:rPr>
        <w:t>Modül H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 : Tam kalite güvencesine dayalı uygunluk</w:t>
      </w:r>
    </w:p>
    <w:p w14:paraId="5370C9FF" w14:textId="77777777" w:rsidR="00433FE2" w:rsidRPr="00E31F99" w:rsidRDefault="00433FE2" w:rsidP="006E79B7">
      <w:pPr>
        <w:pStyle w:val="ListeParagraf"/>
        <w:autoSpaceDE w:val="0"/>
        <w:autoSpaceDN w:val="0"/>
        <w:adjustRightInd w:val="0"/>
        <w:ind w:left="0"/>
        <w:contextualSpacing w:val="0"/>
        <w:rPr>
          <w:rFonts w:asciiTheme="minorHAnsi" w:hAnsiTheme="minorHAnsi" w:cstheme="minorHAnsi"/>
          <w:bCs/>
          <w:sz w:val="4"/>
          <w:szCs w:val="4"/>
        </w:rPr>
      </w:pPr>
    </w:p>
    <w:p w14:paraId="29022C8E" w14:textId="2A1979CB" w:rsidR="006E79B7" w:rsidRPr="00E31F99" w:rsidRDefault="006E79B7" w:rsidP="006E79B7">
      <w:pPr>
        <w:pStyle w:val="ListeParagraf"/>
        <w:autoSpaceDE w:val="0"/>
        <w:autoSpaceDN w:val="0"/>
        <w:adjustRightInd w:val="0"/>
        <w:ind w:left="0"/>
        <w:contextualSpacing w:val="0"/>
        <w:rPr>
          <w:rFonts w:asciiTheme="minorHAnsi" w:hAnsiTheme="minorHAnsi" w:cstheme="minorHAnsi"/>
          <w:bCs/>
          <w:i/>
          <w:color w:val="000000"/>
          <w:sz w:val="17"/>
          <w:szCs w:val="17"/>
        </w:rPr>
      </w:pPr>
      <w:proofErr w:type="spellStart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>Module</w:t>
      </w:r>
      <w:proofErr w:type="spellEnd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A</w:t>
      </w:r>
      <w:proofErr w:type="gramStart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1 </w:t>
      </w:r>
      <w:r w:rsidRPr="00E31F99">
        <w:rPr>
          <w:rFonts w:asciiTheme="minorHAnsi" w:hAnsiTheme="minorHAnsi" w:cstheme="minorHAnsi"/>
          <w:bCs/>
          <w:i/>
          <w:sz w:val="16"/>
          <w:szCs w:val="16"/>
        </w:rPr>
        <w:t>:</w:t>
      </w:r>
      <w:proofErr w:type="gramEnd"/>
      <w:r w:rsidRPr="00E31F99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sz w:val="16"/>
          <w:szCs w:val="16"/>
        </w:rPr>
        <w:t>I</w:t>
      </w:r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nternal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production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control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plus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supervised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product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testing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/ </w:t>
      </w:r>
      <w:proofErr w:type="spellStart"/>
      <w:r w:rsidRPr="00E31F99">
        <w:rPr>
          <w:rFonts w:asciiTheme="minorHAnsi" w:hAnsiTheme="minorHAnsi" w:cstheme="minorHAnsi"/>
          <w:b/>
          <w:i/>
          <w:color w:val="000000"/>
          <w:sz w:val="16"/>
          <w:szCs w:val="16"/>
        </w:rPr>
        <w:t>Module</w:t>
      </w:r>
      <w:proofErr w:type="spellEnd"/>
      <w:r w:rsidRPr="00E31F99">
        <w:rPr>
          <w:rFonts w:asciiTheme="minorHAnsi" w:hAnsiTheme="minorHAnsi" w:cstheme="minorHAnsi"/>
          <w:b/>
          <w:i/>
          <w:color w:val="000000"/>
          <w:sz w:val="16"/>
          <w:szCs w:val="16"/>
        </w:rPr>
        <w:t xml:space="preserve"> B</w:t>
      </w:r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:EU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type-examination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/ </w:t>
      </w:r>
      <w:proofErr w:type="spellStart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>Module</w:t>
      </w:r>
      <w:proofErr w:type="spellEnd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F</w:t>
      </w:r>
      <w:r w:rsidRPr="00E31F99">
        <w:rPr>
          <w:rFonts w:asciiTheme="minorHAnsi" w:hAnsiTheme="minorHAnsi" w:cstheme="minorHAnsi"/>
          <w:bCs/>
          <w:i/>
          <w:sz w:val="16"/>
          <w:szCs w:val="16"/>
        </w:rPr>
        <w:t xml:space="preserve"> :</w:t>
      </w:r>
      <w:r w:rsidRPr="00E31F99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Conformity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to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type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based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on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product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verification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/ </w:t>
      </w:r>
      <w:proofErr w:type="spellStart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>Module</w:t>
      </w:r>
      <w:proofErr w:type="spellEnd"/>
      <w:r w:rsidRPr="00E31F99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G</w:t>
      </w:r>
      <w:r w:rsidRPr="00E31F99">
        <w:rPr>
          <w:rFonts w:asciiTheme="minorHAnsi" w:hAnsiTheme="minorHAnsi" w:cstheme="minorHAnsi"/>
          <w:bCs/>
          <w:i/>
          <w:sz w:val="16"/>
          <w:szCs w:val="16"/>
        </w:rPr>
        <w:t xml:space="preserve"> :</w:t>
      </w:r>
      <w:r w:rsidRPr="00E31F99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Conformity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based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on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unit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>verification</w:t>
      </w:r>
      <w:proofErr w:type="spellEnd"/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/ </w:t>
      </w:r>
      <w:proofErr w:type="spellStart"/>
      <w:r w:rsidRPr="00E31F99">
        <w:rPr>
          <w:rFonts w:asciiTheme="minorHAnsi" w:hAnsiTheme="minorHAnsi" w:cstheme="minorHAnsi"/>
          <w:b/>
          <w:i/>
          <w:color w:val="000000"/>
          <w:sz w:val="16"/>
          <w:szCs w:val="16"/>
        </w:rPr>
        <w:t>Module</w:t>
      </w:r>
      <w:proofErr w:type="spellEnd"/>
      <w:r w:rsidRPr="00E31F99">
        <w:rPr>
          <w:rFonts w:asciiTheme="minorHAnsi" w:hAnsiTheme="minorHAnsi" w:cstheme="minorHAnsi"/>
          <w:b/>
          <w:i/>
          <w:color w:val="000000"/>
          <w:sz w:val="16"/>
          <w:szCs w:val="16"/>
        </w:rPr>
        <w:t xml:space="preserve"> PCA</w:t>
      </w:r>
      <w:r w:rsidRPr="00E31F9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:</w:t>
      </w:r>
      <w:proofErr w:type="spellStart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>Equıvalent</w:t>
      </w:r>
      <w:proofErr w:type="spellEnd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>conformity</w:t>
      </w:r>
      <w:proofErr w:type="spellEnd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>based</w:t>
      </w:r>
      <w:proofErr w:type="spellEnd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 xml:space="preserve"> on post-</w:t>
      </w:r>
      <w:proofErr w:type="spellStart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>constructıon</w:t>
      </w:r>
      <w:proofErr w:type="spellEnd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 xml:space="preserve"> </w:t>
      </w:r>
      <w:proofErr w:type="spellStart"/>
      <w:r w:rsidRPr="00E31F99">
        <w:rPr>
          <w:rFonts w:asciiTheme="minorHAnsi" w:hAnsiTheme="minorHAnsi" w:cstheme="minorHAnsi"/>
          <w:bCs/>
          <w:i/>
          <w:color w:val="000000"/>
          <w:sz w:val="17"/>
          <w:szCs w:val="17"/>
        </w:rPr>
        <w:t>assessment</w:t>
      </w:r>
      <w:proofErr w:type="spellEnd"/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/ </w:t>
      </w:r>
      <w:proofErr w:type="spellStart"/>
      <w:r w:rsidR="00433FE2" w:rsidRPr="00E31F99">
        <w:rPr>
          <w:rFonts w:asciiTheme="minorHAnsi" w:hAnsiTheme="minorHAnsi" w:cstheme="minorHAnsi"/>
          <w:b/>
          <w:bCs/>
          <w:i/>
          <w:sz w:val="16"/>
          <w:szCs w:val="16"/>
        </w:rPr>
        <w:t>Module</w:t>
      </w:r>
      <w:proofErr w:type="spellEnd"/>
      <w:r w:rsidR="00433FE2"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 D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 : Üretim Sürecinin Kalite Güvencesine Dayalı Tipe Uygunluk</w:t>
      </w:r>
      <w:r w:rsidR="00193186" w:rsidRPr="00E31F9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/ </w:t>
      </w:r>
      <w:proofErr w:type="spellStart"/>
      <w:r w:rsidR="00433FE2" w:rsidRPr="00E31F99">
        <w:rPr>
          <w:rFonts w:asciiTheme="minorHAnsi" w:hAnsiTheme="minorHAnsi" w:cstheme="minorHAnsi"/>
          <w:b/>
          <w:bCs/>
          <w:i/>
          <w:sz w:val="16"/>
          <w:szCs w:val="16"/>
        </w:rPr>
        <w:t>Module</w:t>
      </w:r>
      <w:proofErr w:type="spellEnd"/>
      <w:r w:rsidR="00433FE2" w:rsidRPr="00E31F99">
        <w:rPr>
          <w:rFonts w:asciiTheme="minorHAnsi" w:hAnsiTheme="minorHAnsi" w:cstheme="minorHAnsi"/>
          <w:b/>
          <w:bCs/>
          <w:sz w:val="16"/>
          <w:szCs w:val="16"/>
        </w:rPr>
        <w:t xml:space="preserve"> H</w:t>
      </w:r>
      <w:r w:rsidR="00433FE2" w:rsidRPr="00E31F99">
        <w:rPr>
          <w:rFonts w:asciiTheme="minorHAnsi" w:hAnsiTheme="minorHAnsi" w:cstheme="minorHAnsi"/>
          <w:bCs/>
          <w:sz w:val="16"/>
          <w:szCs w:val="16"/>
        </w:rPr>
        <w:t xml:space="preserve"> : Tam kalite güvencesine dayalı uygunluk</w:t>
      </w:r>
    </w:p>
    <w:p w14:paraId="53741329" w14:textId="77777777" w:rsidR="006E79B7" w:rsidRPr="00E31F99" w:rsidRDefault="006E79B7" w:rsidP="006E79B7">
      <w:pPr>
        <w:pStyle w:val="ListeParagraf"/>
        <w:autoSpaceDE w:val="0"/>
        <w:autoSpaceDN w:val="0"/>
        <w:adjustRightInd w:val="0"/>
        <w:ind w:left="0"/>
        <w:contextualSpacing w:val="0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270FE1FD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tbl>
      <w:tblPr>
        <w:tblW w:w="10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</w:tblGrid>
      <w:tr w:rsidR="006E79B7" w:rsidRPr="00E31F99" w14:paraId="0A03EE23" w14:textId="77777777" w:rsidTr="002C7819">
        <w:trPr>
          <w:cantSplit/>
          <w:trHeight w:val="451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D7570" w14:textId="77777777" w:rsidR="006E79B7" w:rsidRPr="00E31F99" w:rsidRDefault="006E79B7" w:rsidP="002C7819">
            <w:pPr>
              <w:pStyle w:val="Balk6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val="tr-TR" w:eastAsia="tr-TR"/>
              </w:rPr>
            </w:pPr>
            <w:r w:rsidRPr="00E31F99">
              <w:rPr>
                <w:rFonts w:asciiTheme="minorHAnsi" w:hAnsiTheme="minorHAnsi" w:cstheme="minorHAnsi"/>
                <w:i/>
              </w:rPr>
              <w:lastRenderedPageBreak/>
              <w:tab/>
            </w:r>
            <w:r w:rsidR="00E04367"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FQC STANDARD</w:t>
            </w:r>
            <w:r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Tarafından</w:t>
            </w:r>
            <w:proofErr w:type="spellEnd"/>
            <w:r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="00E04367"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Başvurunun</w:t>
            </w:r>
            <w:proofErr w:type="spellEnd"/>
            <w:r w:rsidR="00E04367"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="00E04367"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Kabulü</w:t>
            </w:r>
            <w:proofErr w:type="spellEnd"/>
            <w:r w:rsidR="00E04367" w:rsidRPr="00E31F99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Pr="00E31F99">
              <w:rPr>
                <w:rFonts w:asciiTheme="minorHAnsi" w:hAnsiTheme="minorHAnsi" w:cstheme="minorHAnsi"/>
                <w:szCs w:val="18"/>
                <w:lang w:val="en-US"/>
              </w:rPr>
              <w:t>/</w:t>
            </w:r>
            <w:r w:rsidRPr="00E31F99">
              <w:rPr>
                <w:rFonts w:asciiTheme="minorHAnsi" w:hAnsiTheme="minorHAnsi" w:cstheme="minorHAnsi"/>
                <w:b w:val="0"/>
                <w:i/>
                <w:sz w:val="20"/>
                <w:lang w:val="en-US"/>
              </w:rPr>
              <w:t xml:space="preserve"> </w:t>
            </w:r>
            <w:r w:rsidRPr="00E31F99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val="tr-TR" w:eastAsia="tr-TR"/>
              </w:rPr>
              <w:t>Acceptance of Classification request</w:t>
            </w:r>
          </w:p>
          <w:p w14:paraId="476F0AF3" w14:textId="77777777" w:rsidR="006E79B7" w:rsidRPr="00E31F99" w:rsidRDefault="006E79B7" w:rsidP="00E04367">
            <w:pPr>
              <w:pStyle w:val="Balk6"/>
              <w:jc w:val="center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en-US"/>
              </w:rPr>
            </w:pPr>
            <w:r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(</w:t>
            </w:r>
            <w:r w:rsidR="00E04367"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>FQC STANDARD</w:t>
            </w:r>
            <w:r w:rsidRPr="00E31F99"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  <w:t xml:space="preserve"> TARAFINDAN DOLDURULACAKTIR </w:t>
            </w:r>
            <w:r w:rsidRPr="00E31F99">
              <w:rPr>
                <w:rFonts w:asciiTheme="minorHAnsi" w:hAnsiTheme="minorHAnsi" w:cstheme="minorHAnsi"/>
                <w:szCs w:val="18"/>
                <w:lang w:val="en-US"/>
              </w:rPr>
              <w:t xml:space="preserve">/ </w:t>
            </w:r>
            <w:r w:rsidRPr="00E31F99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val="tr-TR" w:eastAsia="tr-TR"/>
              </w:rPr>
              <w:t xml:space="preserve">TO BE FILLED BY </w:t>
            </w:r>
            <w:r w:rsidR="00E04367" w:rsidRPr="00E31F99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val="tr-TR" w:eastAsia="tr-TR"/>
              </w:rPr>
              <w:t>FQC STANDARD</w:t>
            </w:r>
            <w:r w:rsidRPr="00E31F99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val="tr-TR" w:eastAsia="tr-TR"/>
              </w:rPr>
              <w:t>)</w:t>
            </w:r>
          </w:p>
        </w:tc>
      </w:tr>
      <w:tr w:rsidR="006E79B7" w:rsidRPr="00E31F99" w14:paraId="201EE6D8" w14:textId="77777777" w:rsidTr="002C7819">
        <w:trPr>
          <w:cantSplit/>
          <w:trHeight w:val="40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370BB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E31F99">
              <w:rPr>
                <w:rFonts w:asciiTheme="minorHAnsi" w:hAnsiTheme="minorHAnsi" w:cstheme="minorHAnsi"/>
                <w:b/>
                <w:noProof/>
                <w:lang w:val="tr-TR" w:eastAsia="tr-TR"/>
              </w:rPr>
              <w:t>Değerlendirme</w:t>
            </w:r>
            <w:r w:rsidRPr="00E31F99">
              <w:rPr>
                <w:rFonts w:asciiTheme="minorHAnsi" w:hAnsiTheme="minorHAnsi" w:cstheme="minorHAnsi"/>
                <w:b/>
              </w:rPr>
              <w:t xml:space="preserve"> </w:t>
            </w:r>
            <w:r w:rsidRPr="00E31F99">
              <w:rPr>
                <w:rFonts w:asciiTheme="minorHAnsi" w:hAnsiTheme="minorHAnsi" w:cstheme="minorHAnsi"/>
                <w:i/>
                <w:iCs/>
              </w:rPr>
              <w:t xml:space="preserve">/ </w:t>
            </w:r>
            <w:r w:rsidRPr="00E31F99">
              <w:rPr>
                <w:rFonts w:asciiTheme="minorHAnsi" w:hAnsiTheme="minorHAnsi" w:cstheme="minorHAnsi"/>
                <w:i/>
              </w:rPr>
              <w:t>Evaluation</w:t>
            </w:r>
          </w:p>
          <w:p w14:paraId="7198A2BA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b/>
                <w:noProof/>
                <w:color w:val="000000" w:themeColor="text1"/>
                <w:lang w:val="tr-TR" w:eastAsia="tr-TR"/>
              </w:rPr>
              <w:t xml:space="preserve">*Modul A1 için yukarıda istenen dokümanlar iliştirilmelidir. / </w:t>
            </w:r>
            <w:r w:rsidRPr="00E31F99">
              <w:rPr>
                <w:rFonts w:asciiTheme="minorHAnsi" w:hAnsiTheme="minorHAnsi" w:cstheme="minorHAnsi"/>
                <w:i/>
                <w:color w:val="000000" w:themeColor="text1"/>
              </w:rPr>
              <w:t xml:space="preserve">For Module A1, Required documents as identified above are to be appended to this form. </w:t>
            </w:r>
          </w:p>
          <w:p w14:paraId="07A7AFE3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E31F99">
              <w:rPr>
                <w:rFonts w:asciiTheme="minorHAnsi" w:hAnsiTheme="minorHAnsi" w:cstheme="minorHAnsi"/>
                <w:b/>
                <w:noProof/>
                <w:lang w:val="tr-TR" w:eastAsia="tr-TR"/>
              </w:rPr>
              <w:t>Risk Değerlendirme formu bu forma iliştirilmelidir.</w:t>
            </w:r>
            <w:r w:rsidRPr="00E31F99">
              <w:rPr>
                <w:rFonts w:asciiTheme="minorHAnsi" w:hAnsiTheme="minorHAnsi" w:cstheme="minorHAnsi"/>
                <w:i/>
                <w:iCs/>
                <w:sz w:val="22"/>
              </w:rPr>
              <w:t xml:space="preserve">/ </w:t>
            </w:r>
            <w:r w:rsidRPr="00E31F99">
              <w:rPr>
                <w:rFonts w:asciiTheme="minorHAnsi" w:hAnsiTheme="minorHAnsi" w:cstheme="minorHAnsi"/>
                <w:i/>
              </w:rPr>
              <w:t>Risk Assessment form is to be appended to this form.</w:t>
            </w:r>
          </w:p>
          <w:p w14:paraId="471343BF" w14:textId="77777777" w:rsidR="006E79B7" w:rsidRPr="00E31F99" w:rsidRDefault="006E79B7" w:rsidP="002C7819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31F99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1F99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FORMTEXT </w:instrText>
            </w:r>
            <w:r w:rsidRPr="00E31F99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Pr="00E31F99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31F9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</w:p>
          <w:p w14:paraId="491ADDA3" w14:textId="77777777" w:rsidR="006E79B7" w:rsidRPr="00E31F99" w:rsidRDefault="006E79B7" w:rsidP="002C7819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26B59B98" w14:textId="77777777" w:rsidR="006E79B7" w:rsidRPr="00E31F99" w:rsidRDefault="006E79B7" w:rsidP="002C78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79B7" w:rsidRPr="00E31F99" w14:paraId="7AB756B5" w14:textId="77777777" w:rsidTr="002C7819">
        <w:trPr>
          <w:cantSplit/>
          <w:trHeight w:val="608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8AB107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b/>
                <w:i/>
              </w:rPr>
              <w:t>Tarih /</w:t>
            </w:r>
            <w:r w:rsidRPr="00E31F99">
              <w:rPr>
                <w:rFonts w:asciiTheme="minorHAnsi" w:hAnsiTheme="minorHAnsi" w:cstheme="minorHAnsi"/>
                <w:i/>
              </w:rPr>
              <w:t xml:space="preserve"> Date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B63B19" w14:textId="77777777" w:rsidR="006E79B7" w:rsidRPr="00E31F99" w:rsidRDefault="006E79B7" w:rsidP="002C7819">
            <w:pPr>
              <w:pStyle w:val="Balk6"/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</w:pP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instrText xml:space="preserve"> FORMTEXT </w:instrText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separate"/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end"/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061AF5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E31F99">
              <w:rPr>
                <w:rFonts w:asciiTheme="minorHAnsi" w:hAnsiTheme="minorHAnsi" w:cstheme="minorHAnsi"/>
                <w:b/>
                <w:i/>
              </w:rPr>
              <w:t>İsim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</w:rPr>
              <w:t>ve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E31F99">
              <w:rPr>
                <w:rFonts w:asciiTheme="minorHAnsi" w:hAnsiTheme="minorHAnsi" w:cstheme="minorHAnsi"/>
                <w:b/>
                <w:i/>
              </w:rPr>
              <w:t>İmza</w:t>
            </w:r>
            <w:proofErr w:type="spellEnd"/>
            <w:r w:rsidRPr="00E31F99">
              <w:rPr>
                <w:rFonts w:asciiTheme="minorHAnsi" w:hAnsiTheme="minorHAnsi" w:cstheme="minorHAnsi"/>
                <w:b/>
                <w:i/>
              </w:rPr>
              <w:t xml:space="preserve"> / </w:t>
            </w:r>
          </w:p>
          <w:p w14:paraId="0E44D990" w14:textId="77777777" w:rsidR="006E79B7" w:rsidRPr="00E31F99" w:rsidRDefault="006E79B7" w:rsidP="002C7819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E31F99">
              <w:rPr>
                <w:rFonts w:asciiTheme="minorHAnsi" w:hAnsiTheme="minorHAnsi" w:cstheme="minorHAnsi"/>
                <w:i/>
              </w:rPr>
              <w:t>Name and Signature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5B1167" w14:textId="77777777" w:rsidR="006E79B7" w:rsidRPr="00E31F99" w:rsidRDefault="006E79B7" w:rsidP="002C7819">
            <w:pPr>
              <w:pStyle w:val="Balk6"/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</w:pP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instrText xml:space="preserve"> FORMTEXT </w:instrText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separate"/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noProof/>
                <w:szCs w:val="18"/>
              </w:rPr>
              <w:t> </w:t>
            </w:r>
            <w:r w:rsidRPr="00E31F99">
              <w:rPr>
                <w:rFonts w:asciiTheme="minorHAnsi" w:hAnsiTheme="minorHAnsi" w:cstheme="minorHAnsi"/>
                <w:iCs/>
                <w:szCs w:val="18"/>
              </w:rPr>
              <w:fldChar w:fldCharType="end"/>
            </w:r>
          </w:p>
        </w:tc>
      </w:tr>
    </w:tbl>
    <w:p w14:paraId="66866A18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4DA113BA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377EADD3" w14:textId="77777777" w:rsidR="006E79B7" w:rsidRPr="00E31F99" w:rsidRDefault="006E79B7" w:rsidP="006E79B7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11DF36AC" w14:textId="77777777" w:rsidR="00000000" w:rsidRPr="00E31F99" w:rsidRDefault="00000000">
      <w:pPr>
        <w:rPr>
          <w:rFonts w:asciiTheme="minorHAnsi" w:hAnsiTheme="minorHAnsi" w:cstheme="minorHAnsi"/>
        </w:rPr>
      </w:pPr>
    </w:p>
    <w:sectPr w:rsidR="000747CA" w:rsidRPr="00E31F99" w:rsidSect="00642112">
      <w:headerReference w:type="default" r:id="rId7"/>
      <w:footerReference w:type="default" r:id="rId8"/>
      <w:pgSz w:w="11906" w:h="16838"/>
      <w:pgMar w:top="1392" w:right="707" w:bottom="1701" w:left="709" w:header="142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03F0" w14:textId="77777777" w:rsidR="00642112" w:rsidRDefault="00642112" w:rsidP="006E79B7">
      <w:r>
        <w:separator/>
      </w:r>
    </w:p>
  </w:endnote>
  <w:endnote w:type="continuationSeparator" w:id="0">
    <w:p w14:paraId="1684D857" w14:textId="77777777" w:rsidR="00642112" w:rsidRDefault="00642112" w:rsidP="006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8472" w14:textId="44F1F2BB" w:rsidR="00E04367" w:rsidRPr="00E31F99" w:rsidRDefault="00E04367" w:rsidP="00E04367">
    <w:pPr>
      <w:pStyle w:val="a"/>
      <w:jc w:val="center"/>
      <w:rPr>
        <w:rFonts w:cstheme="minorHAnsi"/>
        <w:sz w:val="16"/>
        <w:szCs w:val="16"/>
      </w:rPr>
    </w:pPr>
    <w:r w:rsidRPr="00E31F99">
      <w:rPr>
        <w:rFonts w:cstheme="minorHAnsi"/>
        <w:sz w:val="16"/>
        <w:szCs w:val="16"/>
      </w:rPr>
      <w:t>FQC</w:t>
    </w:r>
    <w:r w:rsidR="00E31F99">
      <w:rPr>
        <w:rFonts w:cstheme="minorHAnsi"/>
        <w:sz w:val="16"/>
        <w:szCs w:val="16"/>
      </w:rPr>
      <w:t xml:space="preserve"> </w:t>
    </w:r>
    <w:r w:rsidRPr="00E31F99">
      <w:rPr>
        <w:rFonts w:cstheme="minorHAnsi"/>
        <w:sz w:val="16"/>
        <w:szCs w:val="16"/>
      </w:rPr>
      <w:t xml:space="preserve">STANDARD </w:t>
    </w:r>
    <w:r w:rsidR="00E31F99">
      <w:rPr>
        <w:rFonts w:cstheme="minorHAnsi"/>
        <w:sz w:val="16"/>
        <w:szCs w:val="16"/>
      </w:rPr>
      <w:t>UYGUNLUK DEĞERLENDİRME</w:t>
    </w:r>
    <w:r w:rsidRPr="00E31F99">
      <w:rPr>
        <w:rFonts w:cstheme="minorHAnsi"/>
        <w:sz w:val="16"/>
        <w:szCs w:val="16"/>
      </w:rPr>
      <w:t xml:space="preserve"> A.Ş.</w:t>
    </w:r>
  </w:p>
  <w:p w14:paraId="02A4C463" w14:textId="0D5E6F35" w:rsidR="00E04367" w:rsidRPr="00E31F99" w:rsidRDefault="00E31F99" w:rsidP="00E04367">
    <w:pPr>
      <w:pStyle w:val="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İçerenköy</w:t>
    </w:r>
    <w:r w:rsidR="00E04367" w:rsidRPr="00E31F99">
      <w:rPr>
        <w:rFonts w:cstheme="minorHAnsi"/>
        <w:sz w:val="16"/>
        <w:szCs w:val="16"/>
      </w:rPr>
      <w:t xml:space="preserve"> Mahallesi </w:t>
    </w:r>
    <w:r>
      <w:rPr>
        <w:rFonts w:cstheme="minorHAnsi"/>
        <w:sz w:val="16"/>
        <w:szCs w:val="16"/>
      </w:rPr>
      <w:t>Bahçelerarası</w:t>
    </w:r>
    <w:r w:rsidR="00E04367" w:rsidRPr="00E31F99">
      <w:rPr>
        <w:rFonts w:cstheme="minorHAnsi"/>
        <w:sz w:val="16"/>
        <w:szCs w:val="16"/>
      </w:rPr>
      <w:t xml:space="preserve"> Sokak No:</w:t>
    </w:r>
    <w:r>
      <w:rPr>
        <w:rFonts w:cstheme="minorHAnsi"/>
        <w:sz w:val="16"/>
        <w:szCs w:val="16"/>
      </w:rPr>
      <w:t>43 Kat:14/A</w:t>
    </w:r>
    <w:r w:rsidR="00E04367" w:rsidRPr="00E31F99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Ataşehir</w:t>
    </w:r>
    <w:r w:rsidR="00E04367" w:rsidRPr="00E31F99">
      <w:rPr>
        <w:rFonts w:cstheme="minorHAnsi"/>
        <w:sz w:val="16"/>
        <w:szCs w:val="16"/>
      </w:rPr>
      <w:t xml:space="preserve">/ </w:t>
    </w:r>
    <w:r>
      <w:rPr>
        <w:rFonts w:cstheme="minorHAnsi"/>
        <w:sz w:val="16"/>
        <w:szCs w:val="16"/>
      </w:rPr>
      <w:t>İSTANBUL</w:t>
    </w:r>
  </w:p>
  <w:p w14:paraId="40B27753" w14:textId="7EE05A0C" w:rsidR="00E04367" w:rsidRPr="00E31F99" w:rsidRDefault="00E04367" w:rsidP="00E04367">
    <w:pPr>
      <w:pStyle w:val="a"/>
      <w:jc w:val="center"/>
      <w:rPr>
        <w:rFonts w:cstheme="minorHAnsi"/>
        <w:sz w:val="16"/>
        <w:szCs w:val="16"/>
      </w:rPr>
    </w:pPr>
    <w:r w:rsidRPr="00E31F99">
      <w:rPr>
        <w:rFonts w:cstheme="minorHAnsi"/>
        <w:sz w:val="16"/>
        <w:szCs w:val="16"/>
      </w:rPr>
      <w:t>TEL: +90 2</w:t>
    </w:r>
    <w:r w:rsidR="00E31F99">
      <w:rPr>
        <w:rFonts w:cstheme="minorHAnsi"/>
        <w:sz w:val="16"/>
        <w:szCs w:val="16"/>
      </w:rPr>
      <w:t>1</w:t>
    </w:r>
    <w:r w:rsidRPr="00E31F99">
      <w:rPr>
        <w:rFonts w:cstheme="minorHAnsi"/>
        <w:sz w:val="16"/>
        <w:szCs w:val="16"/>
      </w:rPr>
      <w:t xml:space="preserve">6 </w:t>
    </w:r>
    <w:r w:rsidR="00E31F99">
      <w:rPr>
        <w:rFonts w:cstheme="minorHAnsi"/>
        <w:sz w:val="16"/>
        <w:szCs w:val="16"/>
      </w:rPr>
      <w:t>255</w:t>
    </w:r>
    <w:r w:rsidRPr="00E31F99">
      <w:rPr>
        <w:rFonts w:cstheme="minorHAnsi"/>
        <w:sz w:val="16"/>
        <w:szCs w:val="16"/>
      </w:rPr>
      <w:t xml:space="preserve"> </w:t>
    </w:r>
    <w:r w:rsidR="00E31F99">
      <w:rPr>
        <w:rFonts w:cstheme="minorHAnsi"/>
        <w:sz w:val="16"/>
        <w:szCs w:val="16"/>
      </w:rPr>
      <w:t>55</w:t>
    </w:r>
    <w:r w:rsidRPr="00E31F99">
      <w:rPr>
        <w:rFonts w:cstheme="minorHAnsi"/>
        <w:sz w:val="16"/>
        <w:szCs w:val="16"/>
      </w:rPr>
      <w:t xml:space="preserve"> </w:t>
    </w:r>
    <w:r w:rsidR="00E31F99">
      <w:rPr>
        <w:rFonts w:cstheme="minorHAnsi"/>
        <w:sz w:val="16"/>
        <w:szCs w:val="16"/>
      </w:rPr>
      <w:t xml:space="preserve">99          </w:t>
    </w:r>
    <w:r w:rsidRPr="00E31F99">
      <w:rPr>
        <w:rFonts w:cstheme="minorHAnsi"/>
        <w:sz w:val="16"/>
        <w:szCs w:val="16"/>
      </w:rPr>
      <w:t xml:space="preserve">E-mail:  </w:t>
    </w:r>
    <w:hyperlink r:id="rId1" w:history="1">
      <w:r w:rsidR="00E31F99" w:rsidRPr="000B43F4">
        <w:rPr>
          <w:rStyle w:val="Kpr"/>
          <w:rFonts w:cstheme="minorHAnsi"/>
          <w:sz w:val="16"/>
          <w:szCs w:val="16"/>
        </w:rPr>
        <w:t>info@fqcstandard.com.tr</w:t>
      </w:r>
    </w:hyperlink>
    <w:r w:rsidR="00E31F99" w:rsidRPr="00E31F99">
      <w:rPr>
        <w:rStyle w:val="Kpr"/>
        <w:rFonts w:cstheme="minorHAnsi"/>
        <w:sz w:val="16"/>
        <w:szCs w:val="16"/>
        <w:u w:val="none"/>
      </w:rPr>
      <w:t xml:space="preserve">             </w:t>
    </w:r>
    <w:r w:rsidRPr="00E31F99">
      <w:rPr>
        <w:rFonts w:cstheme="minorHAnsi"/>
        <w:sz w:val="16"/>
        <w:szCs w:val="16"/>
      </w:rPr>
      <w:t>Web  </w:t>
    </w:r>
    <w:proofErr w:type="gramStart"/>
    <w:r w:rsidRPr="00E31F99">
      <w:rPr>
        <w:rFonts w:cstheme="minorHAnsi"/>
        <w:sz w:val="16"/>
        <w:szCs w:val="16"/>
      </w:rPr>
      <w:t>  :</w:t>
    </w:r>
    <w:proofErr w:type="gramEnd"/>
    <w:r w:rsidRPr="00E31F99">
      <w:rPr>
        <w:rFonts w:cstheme="minorHAnsi"/>
        <w:sz w:val="16"/>
        <w:szCs w:val="16"/>
      </w:rPr>
      <w:t xml:space="preserve"> </w:t>
    </w:r>
    <w:hyperlink r:id="rId2" w:history="1">
      <w:r w:rsidR="00E31F99" w:rsidRPr="000B43F4">
        <w:rPr>
          <w:rStyle w:val="Kpr"/>
          <w:rFonts w:cstheme="minorHAnsi"/>
          <w:sz w:val="16"/>
          <w:szCs w:val="16"/>
        </w:rPr>
        <w:t>www.fqcstandard.com.tr</w:t>
      </w:r>
    </w:hyperlink>
    <w:r w:rsidR="00E31F99">
      <w:rPr>
        <w:rFonts w:cstheme="minorHAnsi"/>
        <w:sz w:val="16"/>
        <w:szCs w:val="16"/>
      </w:rPr>
      <w:t xml:space="preserve"> </w:t>
    </w:r>
  </w:p>
  <w:p w14:paraId="19987E1A" w14:textId="38B757FB" w:rsidR="00E04367" w:rsidRPr="00E31F99" w:rsidRDefault="00E04367" w:rsidP="00E04367">
    <w:pPr>
      <w:pStyle w:val="a"/>
      <w:jc w:val="center"/>
      <w:rPr>
        <w:rFonts w:cstheme="minorHAnsi"/>
        <w:sz w:val="20"/>
        <w:szCs w:val="20"/>
        <w:lang w:val="it-IT"/>
      </w:rPr>
    </w:pPr>
    <w:r w:rsidRPr="00E31F99">
      <w:rPr>
        <w:rFonts w:cstheme="minorHAnsi"/>
        <w:sz w:val="16"/>
        <w:szCs w:val="16"/>
      </w:rPr>
      <w:t xml:space="preserve">FR.339 </w:t>
    </w:r>
    <w:r w:rsidR="00E31F99">
      <w:rPr>
        <w:rFonts w:cstheme="minorHAnsi"/>
        <w:sz w:val="16"/>
        <w:szCs w:val="16"/>
      </w:rPr>
      <w:t>R</w:t>
    </w:r>
    <w:r w:rsidRPr="00E31F99">
      <w:rPr>
        <w:rFonts w:cstheme="minorHAnsi"/>
        <w:sz w:val="16"/>
        <w:szCs w:val="16"/>
      </w:rPr>
      <w:t>T:</w:t>
    </w:r>
    <w:r w:rsidR="00193186">
      <w:rPr>
        <w:rFonts w:cstheme="minorHAnsi"/>
        <w:sz w:val="16"/>
        <w:szCs w:val="16"/>
      </w:rPr>
      <w:t>27.02.2024</w:t>
    </w:r>
    <w:r w:rsidRPr="00E31F99">
      <w:rPr>
        <w:rFonts w:cstheme="minorHAnsi"/>
        <w:sz w:val="16"/>
        <w:szCs w:val="16"/>
      </w:rPr>
      <w:t>/R</w:t>
    </w:r>
    <w:r w:rsidR="00193186">
      <w:rPr>
        <w:rFonts w:cstheme="minorHAnsi"/>
        <w:sz w:val="16"/>
        <w:szCs w:val="16"/>
      </w:rPr>
      <w:t>2</w:t>
    </w:r>
    <w:r w:rsidRPr="00E31F99">
      <w:rPr>
        <w:rFonts w:cstheme="minorHAnsi"/>
        <w:sz w:val="20"/>
        <w:szCs w:val="20"/>
        <w:lang w:val="it-IT"/>
      </w:rPr>
      <w:tab/>
      <w:t xml:space="preserve"> </w:t>
    </w:r>
    <w:r w:rsidRPr="00E31F99">
      <w:rPr>
        <w:rFonts w:cstheme="minorHAnsi"/>
        <w:sz w:val="20"/>
        <w:szCs w:val="20"/>
        <w:lang w:val="it-IT"/>
      </w:rPr>
      <w:tab/>
      <w:t xml:space="preserve">                                      </w:t>
    </w:r>
    <w:r w:rsidRPr="00E31F99">
      <w:rPr>
        <w:rFonts w:cstheme="minorHAnsi"/>
        <w:snapToGrid w:val="0"/>
        <w:sz w:val="20"/>
        <w:szCs w:val="20"/>
      </w:rPr>
      <w:fldChar w:fldCharType="begin"/>
    </w:r>
    <w:r w:rsidRPr="00E31F99">
      <w:rPr>
        <w:rFonts w:cstheme="minorHAnsi"/>
        <w:snapToGrid w:val="0"/>
        <w:sz w:val="20"/>
        <w:szCs w:val="20"/>
        <w:lang w:val="it-IT"/>
      </w:rPr>
      <w:instrText xml:space="preserve"> PAGE </w:instrText>
    </w:r>
    <w:r w:rsidRPr="00E31F99">
      <w:rPr>
        <w:rFonts w:cstheme="minorHAnsi"/>
        <w:snapToGrid w:val="0"/>
        <w:sz w:val="20"/>
        <w:szCs w:val="20"/>
      </w:rPr>
      <w:fldChar w:fldCharType="separate"/>
    </w:r>
    <w:r w:rsidRPr="00E31F99">
      <w:rPr>
        <w:rFonts w:cstheme="minorHAnsi"/>
        <w:noProof/>
        <w:snapToGrid w:val="0"/>
        <w:sz w:val="20"/>
        <w:szCs w:val="20"/>
        <w:lang w:val="it-IT"/>
      </w:rPr>
      <w:t>3</w:t>
    </w:r>
    <w:r w:rsidRPr="00E31F99">
      <w:rPr>
        <w:rFonts w:cstheme="minorHAnsi"/>
        <w:snapToGrid w:val="0"/>
        <w:sz w:val="20"/>
        <w:szCs w:val="20"/>
      </w:rPr>
      <w:fldChar w:fldCharType="end"/>
    </w:r>
    <w:r w:rsidRPr="00E31F99">
      <w:rPr>
        <w:rFonts w:cstheme="minorHAnsi"/>
        <w:snapToGrid w:val="0"/>
        <w:sz w:val="20"/>
        <w:szCs w:val="20"/>
        <w:lang w:val="it-IT"/>
      </w:rPr>
      <w:t>/</w:t>
    </w:r>
    <w:r w:rsidRPr="00E31F99">
      <w:rPr>
        <w:rFonts w:cstheme="minorHAnsi"/>
        <w:snapToGrid w:val="0"/>
        <w:sz w:val="20"/>
        <w:szCs w:val="20"/>
      </w:rPr>
      <w:fldChar w:fldCharType="begin"/>
    </w:r>
    <w:r w:rsidRPr="00E31F99">
      <w:rPr>
        <w:rFonts w:cstheme="minorHAnsi"/>
        <w:snapToGrid w:val="0"/>
        <w:sz w:val="20"/>
        <w:szCs w:val="20"/>
        <w:lang w:val="it-IT"/>
      </w:rPr>
      <w:instrText xml:space="preserve"> NUMPAGES </w:instrText>
    </w:r>
    <w:r w:rsidRPr="00E31F99">
      <w:rPr>
        <w:rFonts w:cstheme="minorHAnsi"/>
        <w:snapToGrid w:val="0"/>
        <w:sz w:val="20"/>
        <w:szCs w:val="20"/>
      </w:rPr>
      <w:fldChar w:fldCharType="separate"/>
    </w:r>
    <w:r w:rsidRPr="00E31F99">
      <w:rPr>
        <w:rFonts w:cstheme="minorHAnsi"/>
        <w:noProof/>
        <w:snapToGrid w:val="0"/>
        <w:sz w:val="20"/>
        <w:szCs w:val="20"/>
        <w:lang w:val="it-IT"/>
      </w:rPr>
      <w:t>3</w:t>
    </w:r>
    <w:r w:rsidRPr="00E31F99">
      <w:rPr>
        <w:rFonts w:cstheme="minorHAnsi"/>
        <w:snapToGrid w:val="0"/>
        <w:sz w:val="20"/>
        <w:szCs w:val="20"/>
      </w:rPr>
      <w:fldChar w:fldCharType="end"/>
    </w:r>
  </w:p>
  <w:p w14:paraId="0A2A61D9" w14:textId="77777777" w:rsidR="00E04367" w:rsidRPr="00E31F99" w:rsidRDefault="00E04367">
    <w:pPr>
      <w:pStyle w:val="AltBilgi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1350" w14:textId="77777777" w:rsidR="00642112" w:rsidRDefault="00642112" w:rsidP="006E79B7">
      <w:r>
        <w:separator/>
      </w:r>
    </w:p>
  </w:footnote>
  <w:footnote w:type="continuationSeparator" w:id="0">
    <w:p w14:paraId="4B51C8DE" w14:textId="77777777" w:rsidR="00642112" w:rsidRDefault="00642112" w:rsidP="006E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358" w14:textId="727252B9" w:rsidR="00E31F99" w:rsidRDefault="00E31F99" w:rsidP="00E31F99">
    <w:pPr>
      <w:pStyle w:val="Balk9"/>
      <w:spacing w:before="60"/>
      <w:ind w:left="0" w:right="-142"/>
      <w:jc w:val="left"/>
      <w:rPr>
        <w:rFonts w:asciiTheme="minorHAnsi" w:hAnsiTheme="minorHAnsi" w:cstheme="minorHAnsi"/>
        <w:sz w:val="22"/>
        <w:szCs w:val="22"/>
      </w:rPr>
    </w:pPr>
    <w:r w:rsidRPr="00B2028C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1E6C462B" wp14:editId="51CD3799">
          <wp:simplePos x="0" y="0"/>
          <wp:positionH relativeFrom="margin">
            <wp:posOffset>-635</wp:posOffset>
          </wp:positionH>
          <wp:positionV relativeFrom="paragraph">
            <wp:posOffset>124460</wp:posOffset>
          </wp:positionV>
          <wp:extent cx="1699260" cy="662940"/>
          <wp:effectExtent l="0" t="0" r="0" b="3810"/>
          <wp:wrapNone/>
          <wp:docPr id="2" name="Resim 2" descr="fqc stand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qc stand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B7"/>
    <w:rsid w:val="00193186"/>
    <w:rsid w:val="00263F5B"/>
    <w:rsid w:val="0036541B"/>
    <w:rsid w:val="00433FE2"/>
    <w:rsid w:val="00595A77"/>
    <w:rsid w:val="00632A8C"/>
    <w:rsid w:val="00642112"/>
    <w:rsid w:val="006E79B7"/>
    <w:rsid w:val="00755AEE"/>
    <w:rsid w:val="007E3256"/>
    <w:rsid w:val="008343E1"/>
    <w:rsid w:val="008625AE"/>
    <w:rsid w:val="00BD00C3"/>
    <w:rsid w:val="00DB3247"/>
    <w:rsid w:val="00E04367"/>
    <w:rsid w:val="00E31F99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58F365"/>
  <w15:chartTrackingRefBased/>
  <w15:docId w15:val="{E15A355C-C6C5-48E5-9A84-E5C06054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qFormat/>
    <w:rsid w:val="006E79B7"/>
    <w:pPr>
      <w:keepNext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qFormat/>
    <w:rsid w:val="006E79B7"/>
    <w:pPr>
      <w:keepNext/>
      <w:outlineLvl w:val="1"/>
    </w:pPr>
    <w:rPr>
      <w:i/>
      <w:sz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E79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9">
    <w:name w:val="heading 9"/>
    <w:basedOn w:val="Normal"/>
    <w:next w:val="Normal"/>
    <w:link w:val="Balk9Char"/>
    <w:qFormat/>
    <w:rsid w:val="006E79B7"/>
    <w:pPr>
      <w:keepNext/>
      <w:ind w:left="170"/>
      <w:jc w:val="center"/>
      <w:outlineLvl w:val="8"/>
    </w:pPr>
    <w:rPr>
      <w:b/>
      <w:sz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9B7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Balk2Char">
    <w:name w:val="Başlık 2 Char"/>
    <w:basedOn w:val="VarsaylanParagrafYazTipi"/>
    <w:link w:val="Balk2"/>
    <w:rsid w:val="006E79B7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Balk6Char">
    <w:name w:val="Başlık 6 Char"/>
    <w:basedOn w:val="VarsaylanParagrafYazTipi"/>
    <w:link w:val="Balk6"/>
    <w:uiPriority w:val="9"/>
    <w:rsid w:val="006E79B7"/>
    <w:rPr>
      <w:rFonts w:ascii="Calibri" w:eastAsia="Times New Roman" w:hAnsi="Calibri" w:cs="Times New Roman"/>
      <w:b/>
      <w:bCs/>
      <w:lang w:val="en-AU"/>
    </w:rPr>
  </w:style>
  <w:style w:type="character" w:customStyle="1" w:styleId="Balk9Char">
    <w:name w:val="Başlık 9 Char"/>
    <w:basedOn w:val="VarsaylanParagrafYazTipi"/>
    <w:link w:val="Balk9"/>
    <w:rsid w:val="006E79B7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GvdeMetni">
    <w:name w:val="Body Text"/>
    <w:basedOn w:val="Normal"/>
    <w:link w:val="GvdeMetniChar"/>
    <w:rsid w:val="006E79B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rsid w:val="006E79B7"/>
    <w:rPr>
      <w:rFonts w:ascii="Arial" w:eastAsia="Times New Roman" w:hAnsi="Arial" w:cs="Times New Roman"/>
      <w:b/>
      <w:szCs w:val="20"/>
      <w:lang w:val="en-AU"/>
    </w:rPr>
  </w:style>
  <w:style w:type="paragraph" w:styleId="stBilgi">
    <w:name w:val="header"/>
    <w:basedOn w:val="Normal"/>
    <w:link w:val="stBilgiChar"/>
    <w:rsid w:val="006E79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E79B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rsid w:val="006E7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E79B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Kpr">
    <w:name w:val="Hyperlink"/>
    <w:rsid w:val="006E79B7"/>
    <w:rPr>
      <w:color w:val="0000FF"/>
      <w:u w:val="single"/>
    </w:rPr>
  </w:style>
  <w:style w:type="character" w:customStyle="1" w:styleId="Gvdemetni2MicrosoftSansSerif7pt">
    <w:name w:val="Gövde metni (2) + Microsoft Sans Serif;7 pt"/>
    <w:rsid w:val="006E79B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Default">
    <w:name w:val="Default"/>
    <w:rsid w:val="006E7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CM24">
    <w:name w:val="CM24"/>
    <w:basedOn w:val="Default"/>
    <w:next w:val="Default"/>
    <w:uiPriority w:val="99"/>
    <w:rsid w:val="006E79B7"/>
    <w:pPr>
      <w:spacing w:after="555"/>
    </w:pPr>
    <w:rPr>
      <w:color w:val="auto"/>
    </w:rPr>
  </w:style>
  <w:style w:type="paragraph" w:styleId="ListeParagraf">
    <w:name w:val="List Paragraph"/>
    <w:basedOn w:val="Normal"/>
    <w:uiPriority w:val="34"/>
    <w:qFormat/>
    <w:rsid w:val="006E79B7"/>
    <w:pPr>
      <w:ind w:left="720"/>
      <w:contextualSpacing/>
    </w:pPr>
    <w:rPr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rsid w:val="00E043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zh-CN"/>
    </w:rPr>
  </w:style>
  <w:style w:type="character" w:customStyle="1" w:styleId="AltbilgiChar0">
    <w:name w:val="Altbilgi Char"/>
    <w:link w:val="a"/>
    <w:rsid w:val="00E04367"/>
    <w:rPr>
      <w:sz w:val="24"/>
      <w:szCs w:val="24"/>
      <w:lang w:eastAsia="zh-C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qcstandard.com.tr" TargetMode="External"/><Relationship Id="rId1" Type="http://schemas.openxmlformats.org/officeDocument/2006/relationships/hyperlink" Target="mailto:info@fqcstandard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C42E-6FC4-458A-9F22-6AAFADF6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FEYZA ÖZVATAN</cp:lastModifiedBy>
  <cp:revision>5</cp:revision>
  <dcterms:created xsi:type="dcterms:W3CDTF">2022-02-24T08:49:00Z</dcterms:created>
  <dcterms:modified xsi:type="dcterms:W3CDTF">2024-03-07T08:32:00Z</dcterms:modified>
</cp:coreProperties>
</file>